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C32BF" w14:textId="706184DB" w:rsidR="009C583E" w:rsidRDefault="00FB4463" w:rsidP="00794201">
      <w:pPr>
        <w:spacing w:after="100" w:line="240" w:lineRule="auto"/>
        <w:jc w:val="center"/>
        <w:rPr>
          <w:rFonts w:ascii="Arial" w:hAnsi="Arial" w:cs="Arial"/>
          <w:b/>
        </w:rPr>
      </w:pPr>
      <w:bookmarkStart w:id="0" w:name="_GoBack"/>
      <w:r>
        <w:rPr>
          <w:noProof/>
          <w:lang w:eastAsia="sl-SI"/>
        </w:rPr>
        <w:drawing>
          <wp:anchor distT="0" distB="0" distL="114300" distR="114300" simplePos="0" relativeHeight="251660288" behindDoc="1" locked="0" layoutInCell="1" allowOverlap="1" wp14:anchorId="77EDF5CB" wp14:editId="4CAE8E19">
            <wp:simplePos x="0" y="0"/>
            <wp:positionH relativeFrom="margin">
              <wp:align>right</wp:align>
            </wp:positionH>
            <wp:positionV relativeFrom="paragraph">
              <wp:posOffset>-700405</wp:posOffset>
            </wp:positionV>
            <wp:extent cx="1401600" cy="576000"/>
            <wp:effectExtent l="0" t="0" r="8255" b="0"/>
            <wp:wrapNone/>
            <wp:docPr id="2" name="Picture 2" descr="G:\SVRK\SEKTOR ZA FINANČNE MEHANIZME\2-NOR in EGP FM 2014-2021\06_NKT\02_Informiranje in komuniciranje\1_CGP\Logotipi\EEA and Norway Grants\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SVRK\SEKTOR ZA FINANČNE MEHANIZME\2-NOR in EGP FM 2014-2021\06_NKT\02_Informiranje in komuniciranje\1_CGP\Logotipi\EEA and Norway Grants\EEA-and-Norway_grants@4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6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rFonts w:ascii="Arial" w:hAnsi="Arial" w:cs="Arial"/>
          <w:b/>
          <w:noProof/>
          <w:lang w:eastAsia="sl-SI"/>
        </w:rPr>
        <w:drawing>
          <wp:anchor distT="0" distB="0" distL="114300" distR="114300" simplePos="0" relativeHeight="251658240" behindDoc="0" locked="0" layoutInCell="1" allowOverlap="1" wp14:anchorId="0A7C06E6" wp14:editId="554217AC">
            <wp:simplePos x="0" y="0"/>
            <wp:positionH relativeFrom="margin">
              <wp:posOffset>-471805</wp:posOffset>
            </wp:positionH>
            <wp:positionV relativeFrom="margin">
              <wp:posOffset>-661670</wp:posOffset>
            </wp:positionV>
            <wp:extent cx="3052445" cy="539750"/>
            <wp:effectExtent l="0" t="0" r="0" b="0"/>
            <wp:wrapSquare wrapText="bothSides"/>
            <wp:docPr id="4" name="Slika 4" descr="logo_nova vladna služba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ova vladna služba_S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24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3C5EA" w14:textId="77777777" w:rsidR="009C583E" w:rsidRDefault="009C583E" w:rsidP="009C583E">
      <w:pPr>
        <w:spacing w:after="100" w:line="240" w:lineRule="auto"/>
        <w:rPr>
          <w:rFonts w:ascii="Arial" w:hAnsi="Arial" w:cs="Arial"/>
          <w:b/>
        </w:rPr>
      </w:pPr>
    </w:p>
    <w:p w14:paraId="0CFC9E05" w14:textId="77777777" w:rsidR="009C583E" w:rsidRDefault="009C583E" w:rsidP="009C583E">
      <w:pPr>
        <w:spacing w:after="100" w:line="240" w:lineRule="auto"/>
        <w:rPr>
          <w:rFonts w:ascii="Arial" w:hAnsi="Arial" w:cs="Arial"/>
          <w:b/>
        </w:rPr>
      </w:pPr>
    </w:p>
    <w:p w14:paraId="5246CA9B" w14:textId="77777777" w:rsidR="007143F3" w:rsidRPr="00794201" w:rsidRDefault="00B43887" w:rsidP="00794201">
      <w:pPr>
        <w:spacing w:after="100" w:line="240" w:lineRule="auto"/>
        <w:jc w:val="center"/>
        <w:rPr>
          <w:rFonts w:ascii="Arial" w:hAnsi="Arial" w:cs="Arial"/>
          <w:b/>
        </w:rPr>
      </w:pPr>
      <w:r w:rsidRPr="00794201">
        <w:rPr>
          <w:rFonts w:ascii="Arial" w:hAnsi="Arial" w:cs="Arial"/>
          <w:b/>
        </w:rPr>
        <w:t xml:space="preserve">Program </w:t>
      </w:r>
      <w:r w:rsidR="00AF715D">
        <w:rPr>
          <w:rFonts w:ascii="Arial" w:hAnsi="Arial" w:cs="Arial"/>
          <w:b/>
        </w:rPr>
        <w:t>Blaženje podnebnih sprememb in prilagajanje nanje</w:t>
      </w:r>
    </w:p>
    <w:p w14:paraId="00D77D45" w14:textId="77777777" w:rsidR="007143F3" w:rsidRDefault="007143F3" w:rsidP="007143F3">
      <w:pPr>
        <w:spacing w:after="0"/>
        <w:jc w:val="center"/>
        <w:rPr>
          <w:rFonts w:ascii="Arial" w:hAnsi="Arial" w:cs="Arial"/>
          <w:b/>
          <w:sz w:val="20"/>
          <w:szCs w:val="20"/>
        </w:rPr>
      </w:pPr>
    </w:p>
    <w:p w14:paraId="65ED7530" w14:textId="77777777" w:rsidR="00EF3E16" w:rsidRDefault="007143F3" w:rsidP="005032C6">
      <w:pPr>
        <w:spacing w:after="0"/>
        <w:jc w:val="center"/>
        <w:rPr>
          <w:rFonts w:ascii="Arial" w:hAnsi="Arial" w:cs="Arial"/>
          <w:b/>
          <w:sz w:val="28"/>
          <w:szCs w:val="24"/>
        </w:rPr>
      </w:pPr>
      <w:r w:rsidRPr="00CB2DC9">
        <w:rPr>
          <w:rFonts w:ascii="Arial" w:hAnsi="Arial" w:cs="Arial"/>
          <w:b/>
          <w:sz w:val="28"/>
          <w:szCs w:val="24"/>
        </w:rPr>
        <w:t>SPORAZUM O PARTNERSTVU</w:t>
      </w:r>
    </w:p>
    <w:p w14:paraId="61B5AA52" w14:textId="77777777" w:rsidR="00CB2DC9" w:rsidRDefault="00CB2DC9" w:rsidP="007143F3">
      <w:pPr>
        <w:spacing w:after="0"/>
        <w:jc w:val="center"/>
        <w:rPr>
          <w:rFonts w:ascii="Arial" w:hAnsi="Arial" w:cs="Arial"/>
          <w:b/>
          <w:sz w:val="20"/>
          <w:szCs w:val="24"/>
        </w:rPr>
      </w:pPr>
    </w:p>
    <w:p w14:paraId="11540913" w14:textId="77777777" w:rsidR="0050252F" w:rsidRDefault="0050252F" w:rsidP="00EF3E16">
      <w:pPr>
        <w:pBdr>
          <w:bottom w:val="single" w:sz="12" w:space="1" w:color="auto"/>
        </w:pBdr>
        <w:spacing w:after="0"/>
        <w:jc w:val="both"/>
        <w:rPr>
          <w:rFonts w:ascii="Arial" w:hAnsi="Arial" w:cs="Arial"/>
          <w:sz w:val="20"/>
          <w:szCs w:val="20"/>
        </w:rPr>
      </w:pPr>
      <w:r>
        <w:rPr>
          <w:rFonts w:ascii="Arial" w:hAnsi="Arial" w:cs="Arial"/>
          <w:sz w:val="20"/>
          <w:szCs w:val="20"/>
        </w:rPr>
        <w:t xml:space="preserve">Na podlagi Javnega razpisa za sofinanciranje projektov programa </w:t>
      </w:r>
      <w:r w:rsidR="00AF715D">
        <w:rPr>
          <w:rFonts w:ascii="Arial" w:hAnsi="Arial" w:cs="Arial"/>
          <w:sz w:val="20"/>
          <w:szCs w:val="20"/>
        </w:rPr>
        <w:t xml:space="preserve">Blaženje podnebnih sprememb in prilagajanje nanje </w:t>
      </w:r>
      <w:r w:rsidR="00DB6C68">
        <w:rPr>
          <w:rFonts w:ascii="Arial" w:hAnsi="Arial" w:cs="Arial"/>
          <w:sz w:val="20"/>
          <w:szCs w:val="20"/>
        </w:rPr>
        <w:t xml:space="preserve">(v nadaljnjem besedilu: program) </w:t>
      </w:r>
      <w:r>
        <w:rPr>
          <w:rFonts w:ascii="Arial" w:hAnsi="Arial" w:cs="Arial"/>
          <w:sz w:val="20"/>
          <w:szCs w:val="20"/>
        </w:rPr>
        <w:t>se sprejme naslednji dogovor med</w:t>
      </w:r>
    </w:p>
    <w:p w14:paraId="5FECC5FD" w14:textId="77777777" w:rsidR="0050252F" w:rsidRDefault="0050252F" w:rsidP="00EF3E16">
      <w:pPr>
        <w:pBdr>
          <w:bottom w:val="single" w:sz="12" w:space="1" w:color="auto"/>
        </w:pBdr>
        <w:spacing w:after="0"/>
        <w:jc w:val="both"/>
        <w:rPr>
          <w:rFonts w:ascii="Arial" w:hAnsi="Arial" w:cs="Arial"/>
          <w:sz w:val="20"/>
          <w:szCs w:val="20"/>
        </w:rPr>
      </w:pPr>
    </w:p>
    <w:p w14:paraId="19745B92" w14:textId="77777777" w:rsidR="005032C6" w:rsidRDefault="005032C6" w:rsidP="00EF3E16">
      <w:pPr>
        <w:pBdr>
          <w:bottom w:val="single" w:sz="12" w:space="1" w:color="auto"/>
        </w:pBdr>
        <w:spacing w:after="0"/>
        <w:jc w:val="both"/>
        <w:rPr>
          <w:rFonts w:ascii="Arial" w:hAnsi="Arial" w:cs="Arial"/>
          <w:sz w:val="20"/>
          <w:szCs w:val="20"/>
        </w:rPr>
      </w:pPr>
    </w:p>
    <w:p w14:paraId="1FE9AFA8" w14:textId="77777777" w:rsidR="0050252F"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63047BAC" w14:textId="77777777" w:rsidR="00EF3E16" w:rsidRDefault="00EF3E16" w:rsidP="00EF3E16">
      <w:pPr>
        <w:spacing w:after="0"/>
        <w:jc w:val="center"/>
        <w:rPr>
          <w:rFonts w:ascii="Arial" w:hAnsi="Arial" w:cs="Arial"/>
          <w:sz w:val="20"/>
          <w:szCs w:val="20"/>
        </w:rPr>
      </w:pPr>
      <w:r>
        <w:rPr>
          <w:rFonts w:ascii="Arial" w:hAnsi="Arial" w:cs="Arial"/>
          <w:sz w:val="20"/>
          <w:szCs w:val="20"/>
        </w:rPr>
        <w:t>v vlogi nosilca projekta (v nadaljnjem besedilu: nosilec projekta)</w:t>
      </w:r>
    </w:p>
    <w:p w14:paraId="3E0965CD" w14:textId="77777777" w:rsidR="00EF3E16" w:rsidRDefault="00EF3E16" w:rsidP="00EF3E16">
      <w:pPr>
        <w:spacing w:after="0"/>
        <w:jc w:val="center"/>
        <w:rPr>
          <w:rFonts w:ascii="Arial" w:hAnsi="Arial" w:cs="Arial"/>
          <w:sz w:val="20"/>
          <w:szCs w:val="20"/>
        </w:rPr>
      </w:pPr>
    </w:p>
    <w:p w14:paraId="09934E08"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7325333D" w14:textId="77777777" w:rsidR="00EF3E16" w:rsidRDefault="00EF3E16" w:rsidP="00EF3E16">
      <w:pPr>
        <w:spacing w:after="0"/>
        <w:jc w:val="center"/>
        <w:rPr>
          <w:rFonts w:ascii="Arial" w:hAnsi="Arial" w:cs="Arial"/>
          <w:sz w:val="20"/>
          <w:szCs w:val="20"/>
        </w:rPr>
      </w:pPr>
    </w:p>
    <w:p w14:paraId="752B9D0C" w14:textId="77777777" w:rsidR="00EF3E16" w:rsidRDefault="00EF3E16" w:rsidP="00EF3E16">
      <w:pPr>
        <w:pBdr>
          <w:bottom w:val="single" w:sz="12" w:space="1" w:color="auto"/>
        </w:pBdr>
        <w:spacing w:after="0"/>
        <w:jc w:val="both"/>
        <w:rPr>
          <w:rFonts w:ascii="Arial" w:hAnsi="Arial" w:cs="Arial"/>
          <w:sz w:val="20"/>
          <w:szCs w:val="20"/>
        </w:rPr>
      </w:pPr>
    </w:p>
    <w:p w14:paraId="2534D929"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777BC0D9"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1)</w:t>
      </w:r>
    </w:p>
    <w:p w14:paraId="61A2458F" w14:textId="77777777" w:rsidR="00EF3E16" w:rsidRDefault="00EF3E16" w:rsidP="00EF3E16">
      <w:pPr>
        <w:spacing w:after="0"/>
        <w:jc w:val="center"/>
        <w:rPr>
          <w:rFonts w:ascii="Arial" w:hAnsi="Arial" w:cs="Arial"/>
          <w:sz w:val="20"/>
          <w:szCs w:val="20"/>
        </w:rPr>
      </w:pPr>
    </w:p>
    <w:p w14:paraId="29535B30"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7DDE0AEA" w14:textId="77777777" w:rsidR="00EF3E16" w:rsidRDefault="00EF3E16" w:rsidP="00EF3E16">
      <w:pPr>
        <w:spacing w:after="0"/>
        <w:jc w:val="center"/>
        <w:rPr>
          <w:rFonts w:ascii="Arial" w:hAnsi="Arial" w:cs="Arial"/>
          <w:sz w:val="20"/>
          <w:szCs w:val="20"/>
        </w:rPr>
      </w:pPr>
    </w:p>
    <w:p w14:paraId="4A55A1FA" w14:textId="77777777" w:rsidR="00EF3E16" w:rsidRDefault="00EF3E16" w:rsidP="00EF3E16">
      <w:pPr>
        <w:pBdr>
          <w:bottom w:val="single" w:sz="12" w:space="1" w:color="auto"/>
        </w:pBdr>
        <w:spacing w:after="0"/>
        <w:jc w:val="both"/>
        <w:rPr>
          <w:rFonts w:ascii="Arial" w:hAnsi="Arial" w:cs="Arial"/>
          <w:sz w:val="20"/>
          <w:szCs w:val="20"/>
        </w:rPr>
      </w:pPr>
    </w:p>
    <w:p w14:paraId="5233CE1C"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2876DD4B"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2)</w:t>
      </w:r>
    </w:p>
    <w:p w14:paraId="731446E8" w14:textId="77777777" w:rsidR="00EF3E16" w:rsidRDefault="00EF3E16" w:rsidP="00EF3E16">
      <w:pPr>
        <w:spacing w:after="0"/>
        <w:jc w:val="center"/>
        <w:rPr>
          <w:rFonts w:ascii="Arial" w:hAnsi="Arial" w:cs="Arial"/>
          <w:sz w:val="20"/>
          <w:szCs w:val="20"/>
        </w:rPr>
      </w:pPr>
    </w:p>
    <w:p w14:paraId="6BF1291D"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1DC34109" w14:textId="77777777" w:rsidR="00EF3E16" w:rsidRDefault="00EF3E16" w:rsidP="00EF3E16">
      <w:pPr>
        <w:spacing w:after="0"/>
        <w:jc w:val="center"/>
        <w:rPr>
          <w:rFonts w:ascii="Arial" w:hAnsi="Arial" w:cs="Arial"/>
          <w:sz w:val="20"/>
          <w:szCs w:val="20"/>
        </w:rPr>
      </w:pPr>
    </w:p>
    <w:p w14:paraId="66A2C7B7" w14:textId="77777777" w:rsidR="00EF3E16" w:rsidRDefault="00EF3E16" w:rsidP="00EF3E16">
      <w:pPr>
        <w:pBdr>
          <w:bottom w:val="single" w:sz="12" w:space="1" w:color="auto"/>
        </w:pBdr>
        <w:spacing w:after="0"/>
        <w:jc w:val="both"/>
        <w:rPr>
          <w:rFonts w:ascii="Arial" w:hAnsi="Arial" w:cs="Arial"/>
          <w:sz w:val="20"/>
          <w:szCs w:val="20"/>
        </w:rPr>
      </w:pPr>
    </w:p>
    <w:p w14:paraId="0DD4A255"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31644B1B"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3)</w:t>
      </w:r>
    </w:p>
    <w:p w14:paraId="6FA2156F" w14:textId="77777777" w:rsidR="00EF3E16" w:rsidRDefault="00EF3E16" w:rsidP="00EF3E16">
      <w:pPr>
        <w:spacing w:after="0"/>
        <w:jc w:val="center"/>
        <w:rPr>
          <w:rFonts w:ascii="Arial" w:hAnsi="Arial" w:cs="Arial"/>
          <w:sz w:val="20"/>
          <w:szCs w:val="20"/>
        </w:rPr>
      </w:pPr>
    </w:p>
    <w:p w14:paraId="381D403B"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5535E97B" w14:textId="77777777" w:rsidR="00EF3E16" w:rsidRDefault="00EF3E16" w:rsidP="00EF3E16">
      <w:pPr>
        <w:spacing w:after="0"/>
        <w:jc w:val="center"/>
        <w:rPr>
          <w:rFonts w:ascii="Arial" w:hAnsi="Arial" w:cs="Arial"/>
          <w:sz w:val="20"/>
          <w:szCs w:val="20"/>
        </w:rPr>
      </w:pPr>
    </w:p>
    <w:p w14:paraId="104AE98E" w14:textId="77777777" w:rsidR="00EF3E16" w:rsidRDefault="00EF3E16" w:rsidP="00EF3E16">
      <w:pPr>
        <w:pBdr>
          <w:bottom w:val="single" w:sz="12" w:space="1" w:color="auto"/>
        </w:pBdr>
        <w:spacing w:after="0"/>
        <w:jc w:val="both"/>
        <w:rPr>
          <w:rFonts w:ascii="Arial" w:hAnsi="Arial" w:cs="Arial"/>
          <w:sz w:val="20"/>
          <w:szCs w:val="20"/>
        </w:rPr>
      </w:pPr>
    </w:p>
    <w:p w14:paraId="24EEA635"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726B0CE0"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4)</w:t>
      </w:r>
    </w:p>
    <w:p w14:paraId="0FD9F479" w14:textId="77777777" w:rsidR="00EF3E16" w:rsidRDefault="00EF3E16" w:rsidP="00210E5E">
      <w:pPr>
        <w:spacing w:after="0"/>
        <w:rPr>
          <w:rFonts w:ascii="Arial" w:hAnsi="Arial" w:cs="Arial"/>
          <w:sz w:val="20"/>
          <w:szCs w:val="20"/>
        </w:rPr>
      </w:pPr>
    </w:p>
    <w:p w14:paraId="37848C9E" w14:textId="77777777" w:rsidR="00EF3E16" w:rsidRDefault="00EF3E16" w:rsidP="00EF3E16">
      <w:pPr>
        <w:spacing w:after="0"/>
        <w:jc w:val="center"/>
        <w:rPr>
          <w:rFonts w:ascii="Arial" w:hAnsi="Arial" w:cs="Arial"/>
          <w:sz w:val="20"/>
          <w:szCs w:val="20"/>
        </w:rPr>
      </w:pPr>
      <w:r>
        <w:rPr>
          <w:rFonts w:ascii="Arial" w:hAnsi="Arial" w:cs="Arial"/>
          <w:sz w:val="20"/>
          <w:szCs w:val="20"/>
        </w:rPr>
        <w:t>in</w:t>
      </w:r>
    </w:p>
    <w:p w14:paraId="731347E3" w14:textId="77777777" w:rsidR="00EF3E16" w:rsidRDefault="00EF3E16" w:rsidP="00EF3E16">
      <w:pPr>
        <w:spacing w:after="0"/>
        <w:jc w:val="center"/>
        <w:rPr>
          <w:rFonts w:ascii="Arial" w:hAnsi="Arial" w:cs="Arial"/>
          <w:sz w:val="20"/>
          <w:szCs w:val="20"/>
        </w:rPr>
      </w:pPr>
    </w:p>
    <w:p w14:paraId="45B9BC09" w14:textId="77777777" w:rsidR="00EF3E16" w:rsidRDefault="00EF3E16" w:rsidP="00EF3E16">
      <w:pPr>
        <w:pBdr>
          <w:bottom w:val="single" w:sz="12" w:space="1" w:color="auto"/>
        </w:pBdr>
        <w:spacing w:after="0"/>
        <w:jc w:val="both"/>
        <w:rPr>
          <w:rFonts w:ascii="Arial" w:hAnsi="Arial" w:cs="Arial"/>
          <w:sz w:val="20"/>
          <w:szCs w:val="20"/>
        </w:rPr>
      </w:pPr>
    </w:p>
    <w:p w14:paraId="016F86C1" w14:textId="77777777" w:rsidR="00EF3E16" w:rsidRPr="00EF3E16" w:rsidRDefault="00EF3E16" w:rsidP="00EF3E16">
      <w:pPr>
        <w:spacing w:after="0"/>
        <w:jc w:val="center"/>
        <w:rPr>
          <w:rFonts w:ascii="Arial" w:hAnsi="Arial" w:cs="Arial"/>
          <w:sz w:val="18"/>
          <w:szCs w:val="20"/>
        </w:rPr>
      </w:pPr>
      <w:r w:rsidRPr="00EF3E16">
        <w:rPr>
          <w:rFonts w:ascii="Arial" w:hAnsi="Arial" w:cs="Arial"/>
          <w:sz w:val="18"/>
          <w:szCs w:val="20"/>
        </w:rPr>
        <w:t>[naziv organizacije, naslov, poštna številka in kraj]</w:t>
      </w:r>
    </w:p>
    <w:p w14:paraId="2E9159A7" w14:textId="77777777" w:rsidR="00EF3E16" w:rsidRDefault="00EF3E16" w:rsidP="00EF3E16">
      <w:pPr>
        <w:spacing w:after="0"/>
        <w:jc w:val="center"/>
        <w:rPr>
          <w:rFonts w:ascii="Arial" w:hAnsi="Arial" w:cs="Arial"/>
          <w:sz w:val="20"/>
          <w:szCs w:val="20"/>
        </w:rPr>
      </w:pPr>
      <w:r>
        <w:rPr>
          <w:rFonts w:ascii="Arial" w:hAnsi="Arial" w:cs="Arial"/>
          <w:sz w:val="20"/>
          <w:szCs w:val="20"/>
        </w:rPr>
        <w:t>v vlogi projektnega partnerja (v nadaljnjem besedilu: projektni partner 5)</w:t>
      </w:r>
      <w:r>
        <w:rPr>
          <w:rStyle w:val="Sprotnaopomba-sklic"/>
          <w:rFonts w:ascii="Arial" w:hAnsi="Arial" w:cs="Arial"/>
          <w:sz w:val="20"/>
          <w:szCs w:val="20"/>
        </w:rPr>
        <w:footnoteReference w:id="1"/>
      </w:r>
    </w:p>
    <w:p w14:paraId="192936B6" w14:textId="77777777" w:rsidR="00EF3E16" w:rsidRDefault="00EF3E16" w:rsidP="00210E5E">
      <w:pPr>
        <w:spacing w:after="0"/>
        <w:rPr>
          <w:rFonts w:ascii="Arial" w:hAnsi="Arial" w:cs="Arial"/>
          <w:sz w:val="20"/>
          <w:szCs w:val="20"/>
        </w:rPr>
      </w:pPr>
    </w:p>
    <w:p w14:paraId="5D249754" w14:textId="77777777" w:rsidR="00EF3E16" w:rsidRDefault="00EF3E16" w:rsidP="00EF3E16">
      <w:pPr>
        <w:spacing w:after="0"/>
        <w:jc w:val="center"/>
        <w:rPr>
          <w:rFonts w:ascii="Arial" w:hAnsi="Arial" w:cs="Arial"/>
          <w:sz w:val="20"/>
          <w:szCs w:val="20"/>
        </w:rPr>
      </w:pPr>
      <w:r>
        <w:rPr>
          <w:rFonts w:ascii="Arial" w:hAnsi="Arial" w:cs="Arial"/>
          <w:sz w:val="20"/>
          <w:szCs w:val="20"/>
        </w:rPr>
        <w:t>za izvedbo projekta</w:t>
      </w:r>
    </w:p>
    <w:p w14:paraId="5FCE6457" w14:textId="77777777" w:rsidR="00EF3E16" w:rsidRDefault="00EF3E16" w:rsidP="00EF3E16">
      <w:pPr>
        <w:spacing w:after="0"/>
        <w:jc w:val="center"/>
        <w:rPr>
          <w:rFonts w:ascii="Arial" w:hAnsi="Arial" w:cs="Arial"/>
          <w:sz w:val="20"/>
          <w:szCs w:val="20"/>
        </w:rPr>
      </w:pPr>
    </w:p>
    <w:p w14:paraId="0BEC58A4" w14:textId="77777777" w:rsidR="00EF3E16" w:rsidRDefault="00EF3E16" w:rsidP="00EF3E16">
      <w:pPr>
        <w:pBdr>
          <w:bottom w:val="single" w:sz="12" w:space="1" w:color="auto"/>
        </w:pBdr>
        <w:spacing w:after="0"/>
        <w:jc w:val="both"/>
        <w:rPr>
          <w:rFonts w:ascii="Arial" w:hAnsi="Arial" w:cs="Arial"/>
          <w:sz w:val="20"/>
          <w:szCs w:val="20"/>
        </w:rPr>
      </w:pPr>
    </w:p>
    <w:p w14:paraId="051148CC" w14:textId="77777777" w:rsidR="00EF3E16" w:rsidRDefault="00EF3E16" w:rsidP="00EF3E16">
      <w:pPr>
        <w:spacing w:after="0"/>
        <w:jc w:val="center"/>
        <w:rPr>
          <w:rFonts w:ascii="Arial" w:hAnsi="Arial" w:cs="Arial"/>
          <w:sz w:val="18"/>
          <w:szCs w:val="20"/>
        </w:rPr>
      </w:pPr>
      <w:r w:rsidRPr="00EF3E16">
        <w:rPr>
          <w:rFonts w:ascii="Arial" w:hAnsi="Arial" w:cs="Arial"/>
          <w:sz w:val="18"/>
          <w:szCs w:val="20"/>
        </w:rPr>
        <w:t xml:space="preserve">[naziv </w:t>
      </w:r>
      <w:r>
        <w:rPr>
          <w:rFonts w:ascii="Arial" w:hAnsi="Arial" w:cs="Arial"/>
          <w:sz w:val="18"/>
          <w:szCs w:val="20"/>
        </w:rPr>
        <w:t>projekta in akronim projekta</w:t>
      </w:r>
      <w:r w:rsidRPr="00EF3E16">
        <w:rPr>
          <w:rFonts w:ascii="Arial" w:hAnsi="Arial" w:cs="Arial"/>
          <w:sz w:val="18"/>
          <w:szCs w:val="20"/>
        </w:rPr>
        <w:t>]</w:t>
      </w:r>
    </w:p>
    <w:p w14:paraId="03227CF3" w14:textId="77777777" w:rsidR="00EF3E16" w:rsidRPr="00EF3E16" w:rsidRDefault="00EF3E16" w:rsidP="00C91817">
      <w:pPr>
        <w:spacing w:after="0"/>
        <w:jc w:val="center"/>
        <w:rPr>
          <w:rFonts w:ascii="Arial" w:hAnsi="Arial" w:cs="Arial"/>
          <w:sz w:val="20"/>
          <w:szCs w:val="20"/>
        </w:rPr>
      </w:pPr>
      <w:r>
        <w:rPr>
          <w:rFonts w:ascii="Arial" w:hAnsi="Arial" w:cs="Arial"/>
          <w:sz w:val="20"/>
          <w:szCs w:val="20"/>
        </w:rPr>
        <w:t>(v nadaljnjem besedilu: projekt)</w:t>
      </w:r>
    </w:p>
    <w:p w14:paraId="5D202AA7" w14:textId="77777777" w:rsidR="00210E5E" w:rsidRDefault="00DA7040" w:rsidP="00DA7040">
      <w:pPr>
        <w:spacing w:after="0"/>
        <w:jc w:val="center"/>
        <w:rPr>
          <w:rFonts w:ascii="Arial" w:hAnsi="Arial" w:cs="Arial"/>
          <w:sz w:val="20"/>
          <w:szCs w:val="20"/>
        </w:rPr>
      </w:pPr>
      <w:r>
        <w:rPr>
          <w:rFonts w:ascii="Arial" w:hAnsi="Arial" w:cs="Arial"/>
          <w:sz w:val="20"/>
          <w:szCs w:val="20"/>
        </w:rPr>
        <w:lastRenderedPageBreak/>
        <w:t>1. člen</w:t>
      </w:r>
    </w:p>
    <w:p w14:paraId="3611213D" w14:textId="77777777" w:rsidR="00DA7040" w:rsidRDefault="00DA7040" w:rsidP="00DA7040">
      <w:pPr>
        <w:spacing w:after="0"/>
        <w:jc w:val="center"/>
        <w:rPr>
          <w:rFonts w:ascii="Arial" w:hAnsi="Arial" w:cs="Arial"/>
          <w:sz w:val="20"/>
          <w:szCs w:val="20"/>
        </w:rPr>
      </w:pPr>
      <w:r>
        <w:rPr>
          <w:rFonts w:ascii="Arial" w:hAnsi="Arial" w:cs="Arial"/>
          <w:sz w:val="20"/>
          <w:szCs w:val="20"/>
        </w:rPr>
        <w:t>Predmet sporazuma</w:t>
      </w:r>
      <w:r w:rsidR="003A639E">
        <w:rPr>
          <w:rFonts w:ascii="Arial" w:hAnsi="Arial" w:cs="Arial"/>
          <w:sz w:val="20"/>
          <w:szCs w:val="20"/>
        </w:rPr>
        <w:t xml:space="preserve"> o partnerstvu</w:t>
      </w:r>
    </w:p>
    <w:p w14:paraId="4A34E01A" w14:textId="77777777" w:rsidR="00957EC2" w:rsidRDefault="00957EC2" w:rsidP="00341317">
      <w:pPr>
        <w:spacing w:after="0"/>
        <w:jc w:val="both"/>
        <w:rPr>
          <w:rFonts w:ascii="Arial" w:hAnsi="Arial" w:cs="Arial"/>
          <w:sz w:val="20"/>
          <w:szCs w:val="20"/>
        </w:rPr>
      </w:pPr>
    </w:p>
    <w:p w14:paraId="69860F19" w14:textId="77777777" w:rsidR="00341317" w:rsidRDefault="00AD3879" w:rsidP="00341317">
      <w:pPr>
        <w:spacing w:after="0"/>
        <w:jc w:val="both"/>
        <w:rPr>
          <w:rFonts w:ascii="Arial" w:hAnsi="Arial" w:cs="Arial"/>
          <w:sz w:val="20"/>
          <w:szCs w:val="20"/>
        </w:rPr>
      </w:pPr>
      <w:r w:rsidRPr="00AD3879">
        <w:rPr>
          <w:rFonts w:ascii="Arial" w:hAnsi="Arial" w:cs="Arial"/>
          <w:sz w:val="20"/>
          <w:szCs w:val="20"/>
        </w:rPr>
        <w:t>Nosilec projekt</w:t>
      </w:r>
      <w:r w:rsidR="00430E54">
        <w:rPr>
          <w:rFonts w:ascii="Arial" w:hAnsi="Arial" w:cs="Arial"/>
          <w:sz w:val="20"/>
          <w:szCs w:val="20"/>
        </w:rPr>
        <w:t>a in projektni partnerji</w:t>
      </w:r>
      <w:r w:rsidR="00EC757D">
        <w:rPr>
          <w:rFonts w:ascii="Arial" w:hAnsi="Arial" w:cs="Arial"/>
          <w:sz w:val="20"/>
          <w:szCs w:val="20"/>
        </w:rPr>
        <w:t xml:space="preserve"> </w:t>
      </w:r>
      <w:r w:rsidR="00B66460">
        <w:rPr>
          <w:rFonts w:ascii="Arial" w:hAnsi="Arial" w:cs="Arial"/>
          <w:sz w:val="20"/>
          <w:szCs w:val="20"/>
        </w:rPr>
        <w:t>s</w:t>
      </w:r>
      <w:r w:rsidRPr="00AD3879">
        <w:rPr>
          <w:rFonts w:ascii="Arial" w:hAnsi="Arial" w:cs="Arial"/>
          <w:sz w:val="20"/>
          <w:szCs w:val="20"/>
        </w:rPr>
        <w:t xml:space="preserve"> sporazumom o partnerstvu (v nadaljnjem besedilu: sporazum) določajo postopke za izvajanje aktivnosti in medsebojna razmerja, ki urejajo partnerstvo, sk</w:t>
      </w:r>
      <w:r w:rsidR="00B66460">
        <w:rPr>
          <w:rFonts w:ascii="Arial" w:hAnsi="Arial" w:cs="Arial"/>
          <w:sz w:val="20"/>
          <w:szCs w:val="20"/>
        </w:rPr>
        <w:t xml:space="preserve">lenjeno za namene izvedbe </w:t>
      </w:r>
      <w:r w:rsidRPr="00AD3879">
        <w:rPr>
          <w:rFonts w:ascii="Arial" w:hAnsi="Arial" w:cs="Arial"/>
          <w:sz w:val="20"/>
          <w:szCs w:val="20"/>
        </w:rPr>
        <w:t>projekta.</w:t>
      </w:r>
      <w:r w:rsidR="00EC757D" w:rsidRPr="00EC757D">
        <w:rPr>
          <w:rFonts w:ascii="Arial" w:hAnsi="Arial" w:cs="Arial"/>
          <w:sz w:val="20"/>
          <w:szCs w:val="20"/>
        </w:rPr>
        <w:t xml:space="preserve"> </w:t>
      </w:r>
      <w:r w:rsidR="00EC757D">
        <w:rPr>
          <w:rFonts w:ascii="Arial" w:hAnsi="Arial" w:cs="Arial"/>
          <w:sz w:val="20"/>
          <w:szCs w:val="20"/>
        </w:rPr>
        <w:t>S</w:t>
      </w:r>
      <w:r w:rsidR="00EC757D" w:rsidRPr="00EC757D">
        <w:rPr>
          <w:rFonts w:ascii="Arial" w:hAnsi="Arial" w:cs="Arial"/>
          <w:sz w:val="20"/>
          <w:szCs w:val="20"/>
        </w:rPr>
        <w:t xml:space="preserve">porazum opredeljuje </w:t>
      </w:r>
      <w:r w:rsidR="00EC757D">
        <w:rPr>
          <w:rFonts w:ascii="Arial" w:hAnsi="Arial" w:cs="Arial"/>
          <w:sz w:val="20"/>
          <w:szCs w:val="20"/>
        </w:rPr>
        <w:t xml:space="preserve">tudi </w:t>
      </w:r>
      <w:r w:rsidR="00EC757D" w:rsidRPr="00EC757D">
        <w:rPr>
          <w:rFonts w:ascii="Arial" w:hAnsi="Arial" w:cs="Arial"/>
          <w:sz w:val="20"/>
          <w:szCs w:val="20"/>
        </w:rPr>
        <w:t>vzajemno odgovornost vseh strank v zvezi z administrativnim in finančnim upravljanjem projekta.</w:t>
      </w:r>
    </w:p>
    <w:p w14:paraId="56FE2120" w14:textId="77777777" w:rsidR="00341317" w:rsidRDefault="00341317" w:rsidP="00341317">
      <w:pPr>
        <w:spacing w:after="0"/>
        <w:jc w:val="both"/>
        <w:rPr>
          <w:rFonts w:ascii="Arial" w:hAnsi="Arial" w:cs="Arial"/>
          <w:sz w:val="20"/>
          <w:szCs w:val="20"/>
        </w:rPr>
      </w:pPr>
    </w:p>
    <w:p w14:paraId="6E49A9CE" w14:textId="77777777" w:rsidR="00EC757D" w:rsidRPr="00EC757D" w:rsidRDefault="00EC757D" w:rsidP="00341317">
      <w:pPr>
        <w:spacing w:after="0"/>
        <w:jc w:val="both"/>
        <w:rPr>
          <w:rFonts w:ascii="Arial" w:hAnsi="Arial" w:cs="Arial"/>
          <w:sz w:val="20"/>
          <w:szCs w:val="20"/>
        </w:rPr>
      </w:pPr>
      <w:r>
        <w:rPr>
          <w:rFonts w:ascii="Arial" w:hAnsi="Arial" w:cs="Arial"/>
          <w:sz w:val="20"/>
          <w:szCs w:val="20"/>
        </w:rPr>
        <w:t>I</w:t>
      </w:r>
      <w:r w:rsidRPr="00EC757D">
        <w:rPr>
          <w:rFonts w:ascii="Arial" w:hAnsi="Arial" w:cs="Arial"/>
          <w:sz w:val="20"/>
          <w:szCs w:val="20"/>
        </w:rPr>
        <w:t xml:space="preserve">zrazi, uporabljeni </w:t>
      </w:r>
      <w:r>
        <w:rPr>
          <w:rFonts w:ascii="Arial" w:hAnsi="Arial" w:cs="Arial"/>
          <w:sz w:val="20"/>
          <w:szCs w:val="20"/>
        </w:rPr>
        <w:t xml:space="preserve">in navedeni </w:t>
      </w:r>
      <w:r w:rsidRPr="00EC757D">
        <w:rPr>
          <w:rFonts w:ascii="Arial" w:hAnsi="Arial" w:cs="Arial"/>
          <w:sz w:val="20"/>
          <w:szCs w:val="20"/>
        </w:rPr>
        <w:t xml:space="preserve">v tem sporazumu, se razumejo v skladu z Uredbo o izvajanju Norveškega finančnega mehanizma 2014–2021 </w:t>
      </w:r>
      <w:r w:rsidR="00894C04">
        <w:rPr>
          <w:rFonts w:ascii="Arial" w:hAnsi="Arial" w:cs="Arial"/>
          <w:sz w:val="20"/>
          <w:szCs w:val="20"/>
        </w:rPr>
        <w:t xml:space="preserve">in </w:t>
      </w:r>
      <w:r w:rsidR="00EB3C43">
        <w:rPr>
          <w:rFonts w:ascii="Arial" w:hAnsi="Arial" w:cs="Arial"/>
          <w:sz w:val="20"/>
          <w:szCs w:val="20"/>
        </w:rPr>
        <w:t>Uredbo o izvajanju Finančnega m</w:t>
      </w:r>
      <w:r w:rsidR="00894C04">
        <w:rPr>
          <w:rFonts w:ascii="Arial" w:hAnsi="Arial" w:cs="Arial"/>
          <w:sz w:val="20"/>
          <w:szCs w:val="20"/>
        </w:rPr>
        <w:t xml:space="preserve">ehanizma </w:t>
      </w:r>
      <w:r w:rsidR="0062083B">
        <w:rPr>
          <w:rFonts w:ascii="Arial" w:hAnsi="Arial" w:cs="Arial"/>
          <w:sz w:val="20"/>
          <w:szCs w:val="20"/>
        </w:rPr>
        <w:t xml:space="preserve">Evropskega gospodarskega prostora </w:t>
      </w:r>
      <w:r w:rsidR="0062083B" w:rsidRPr="00EC757D">
        <w:rPr>
          <w:rFonts w:ascii="Arial" w:hAnsi="Arial" w:cs="Arial"/>
          <w:sz w:val="20"/>
          <w:szCs w:val="20"/>
        </w:rPr>
        <w:t xml:space="preserve">2014–2021 </w:t>
      </w:r>
      <w:r w:rsidR="0062083B">
        <w:rPr>
          <w:rFonts w:ascii="Arial" w:hAnsi="Arial" w:cs="Arial"/>
          <w:sz w:val="20"/>
          <w:szCs w:val="20"/>
        </w:rPr>
        <w:t>(v nadaljnjem besedilu: uredbi</w:t>
      </w:r>
      <w:r w:rsidR="005F443B">
        <w:rPr>
          <w:rFonts w:ascii="Arial" w:hAnsi="Arial" w:cs="Arial"/>
          <w:sz w:val="20"/>
          <w:szCs w:val="20"/>
        </w:rPr>
        <w:t xml:space="preserve"> držav donatoric</w:t>
      </w:r>
      <w:r w:rsidRPr="00EC757D">
        <w:rPr>
          <w:rFonts w:ascii="Arial" w:hAnsi="Arial" w:cs="Arial"/>
          <w:sz w:val="20"/>
          <w:szCs w:val="20"/>
        </w:rPr>
        <w:t>).</w:t>
      </w:r>
    </w:p>
    <w:p w14:paraId="1B04343B" w14:textId="77777777" w:rsidR="00EC757D" w:rsidRPr="00EC757D" w:rsidRDefault="00EC757D" w:rsidP="00EC757D">
      <w:pPr>
        <w:spacing w:after="0"/>
        <w:jc w:val="both"/>
        <w:rPr>
          <w:rFonts w:ascii="Arial" w:hAnsi="Arial" w:cs="Arial"/>
          <w:sz w:val="20"/>
          <w:szCs w:val="20"/>
        </w:rPr>
      </w:pPr>
    </w:p>
    <w:p w14:paraId="0B548099" w14:textId="77777777" w:rsidR="00EC757D" w:rsidRDefault="00EC757D" w:rsidP="00EC757D">
      <w:pPr>
        <w:spacing w:after="0"/>
        <w:jc w:val="both"/>
        <w:rPr>
          <w:rFonts w:ascii="Arial" w:hAnsi="Arial" w:cs="Arial"/>
          <w:sz w:val="20"/>
          <w:szCs w:val="20"/>
        </w:rPr>
      </w:pPr>
      <w:r w:rsidRPr="00EC757D">
        <w:rPr>
          <w:rFonts w:ascii="Arial" w:hAnsi="Arial" w:cs="Arial"/>
          <w:sz w:val="20"/>
          <w:szCs w:val="20"/>
        </w:rPr>
        <w:t>Podpisan sporazum je priloga k prijavnici</w:t>
      </w:r>
      <w:r w:rsidR="00C0742B">
        <w:rPr>
          <w:rFonts w:ascii="Arial" w:hAnsi="Arial" w:cs="Arial"/>
          <w:sz w:val="20"/>
          <w:szCs w:val="20"/>
        </w:rPr>
        <w:t xml:space="preserve">. O </w:t>
      </w:r>
      <w:r w:rsidR="00F62CB2">
        <w:rPr>
          <w:rFonts w:ascii="Arial" w:hAnsi="Arial" w:cs="Arial"/>
          <w:sz w:val="20"/>
          <w:szCs w:val="20"/>
        </w:rPr>
        <w:t xml:space="preserve">vseh </w:t>
      </w:r>
      <w:r w:rsidR="00C0742B">
        <w:rPr>
          <w:rFonts w:ascii="Arial" w:hAnsi="Arial" w:cs="Arial"/>
          <w:sz w:val="20"/>
          <w:szCs w:val="20"/>
        </w:rPr>
        <w:t xml:space="preserve">spremembah sporazuma nosilec projekta </w:t>
      </w:r>
      <w:r w:rsidR="00171F98">
        <w:rPr>
          <w:rFonts w:ascii="Arial" w:hAnsi="Arial" w:cs="Arial"/>
          <w:sz w:val="20"/>
          <w:szCs w:val="20"/>
        </w:rPr>
        <w:t>nemudoma</w:t>
      </w:r>
      <w:r w:rsidR="00F62CB2">
        <w:rPr>
          <w:rFonts w:ascii="Arial" w:hAnsi="Arial" w:cs="Arial"/>
          <w:sz w:val="20"/>
          <w:szCs w:val="20"/>
        </w:rPr>
        <w:t xml:space="preserve"> </w:t>
      </w:r>
      <w:r w:rsidR="0062083B">
        <w:rPr>
          <w:rFonts w:ascii="Arial" w:hAnsi="Arial" w:cs="Arial"/>
          <w:sz w:val="20"/>
          <w:szCs w:val="20"/>
        </w:rPr>
        <w:t>obvest</w:t>
      </w:r>
      <w:r w:rsidR="00C0742B">
        <w:rPr>
          <w:rFonts w:ascii="Arial" w:hAnsi="Arial" w:cs="Arial"/>
          <w:sz w:val="20"/>
          <w:szCs w:val="20"/>
        </w:rPr>
        <w:t>i Nosilca programa.</w:t>
      </w:r>
    </w:p>
    <w:p w14:paraId="43D613CC" w14:textId="77777777" w:rsidR="008A0741" w:rsidRDefault="008A0741" w:rsidP="00EC757D">
      <w:pPr>
        <w:spacing w:after="0"/>
        <w:jc w:val="both"/>
        <w:rPr>
          <w:rFonts w:ascii="Arial" w:hAnsi="Arial" w:cs="Arial"/>
          <w:sz w:val="20"/>
          <w:szCs w:val="20"/>
        </w:rPr>
      </w:pPr>
    </w:p>
    <w:p w14:paraId="06C24504" w14:textId="77777777" w:rsidR="008A0741" w:rsidRDefault="008A0741" w:rsidP="008A0741">
      <w:pPr>
        <w:spacing w:after="0"/>
        <w:jc w:val="center"/>
        <w:rPr>
          <w:rFonts w:ascii="Arial" w:hAnsi="Arial" w:cs="Arial"/>
          <w:sz w:val="20"/>
          <w:szCs w:val="20"/>
        </w:rPr>
      </w:pPr>
      <w:r>
        <w:rPr>
          <w:rFonts w:ascii="Arial" w:hAnsi="Arial" w:cs="Arial"/>
          <w:sz w:val="20"/>
          <w:szCs w:val="20"/>
        </w:rPr>
        <w:t>2. člen</w:t>
      </w:r>
    </w:p>
    <w:p w14:paraId="65DE5E00" w14:textId="77777777" w:rsidR="008A0741" w:rsidRDefault="008A0741" w:rsidP="008A0741">
      <w:pPr>
        <w:spacing w:after="0"/>
        <w:jc w:val="center"/>
        <w:rPr>
          <w:rFonts w:ascii="Arial" w:hAnsi="Arial" w:cs="Arial"/>
          <w:sz w:val="20"/>
          <w:szCs w:val="20"/>
        </w:rPr>
      </w:pPr>
      <w:r>
        <w:rPr>
          <w:rFonts w:ascii="Arial" w:hAnsi="Arial" w:cs="Arial"/>
          <w:sz w:val="20"/>
          <w:szCs w:val="20"/>
        </w:rPr>
        <w:t>Cilj projekta</w:t>
      </w:r>
    </w:p>
    <w:p w14:paraId="1EC92501" w14:textId="77777777" w:rsidR="008A0741" w:rsidRDefault="008A0741" w:rsidP="008A0741">
      <w:pPr>
        <w:spacing w:after="0"/>
        <w:jc w:val="center"/>
        <w:rPr>
          <w:rFonts w:ascii="Arial" w:hAnsi="Arial" w:cs="Arial"/>
          <w:sz w:val="20"/>
          <w:szCs w:val="20"/>
        </w:rPr>
      </w:pPr>
    </w:p>
    <w:p w14:paraId="259D6CA2" w14:textId="77777777" w:rsidR="00575444" w:rsidRDefault="00F92551" w:rsidP="008A0741">
      <w:pPr>
        <w:spacing w:after="0"/>
        <w:jc w:val="both"/>
        <w:rPr>
          <w:rFonts w:ascii="Arial" w:hAnsi="Arial" w:cs="Arial"/>
          <w:sz w:val="20"/>
          <w:szCs w:val="20"/>
        </w:rPr>
      </w:pPr>
      <w:r w:rsidRPr="00F92551">
        <w:rPr>
          <w:rFonts w:ascii="Arial" w:hAnsi="Arial" w:cs="Arial"/>
          <w:sz w:val="20"/>
          <w:szCs w:val="20"/>
        </w:rPr>
        <w:t>Projekt prispeva h glavnima ciljema Norveškega finančnega mehanizma 2014–2021</w:t>
      </w:r>
      <w:r w:rsidR="00EB3C43">
        <w:rPr>
          <w:rFonts w:ascii="Arial" w:hAnsi="Arial" w:cs="Arial"/>
          <w:sz w:val="20"/>
          <w:szCs w:val="20"/>
        </w:rPr>
        <w:t xml:space="preserve"> in Finančnega m</w:t>
      </w:r>
      <w:r w:rsidR="0062083B">
        <w:rPr>
          <w:rFonts w:ascii="Arial" w:hAnsi="Arial" w:cs="Arial"/>
          <w:sz w:val="20"/>
          <w:szCs w:val="20"/>
        </w:rPr>
        <w:t>ehanizma Evropskega gospodarskega prostora (</w:t>
      </w:r>
      <w:r w:rsidR="0062083B" w:rsidRPr="00130C71">
        <w:rPr>
          <w:rFonts w:ascii="Arial" w:hAnsi="Arial" w:cs="Arial"/>
          <w:sz w:val="20"/>
          <w:szCs w:val="20"/>
        </w:rPr>
        <w:t>v nadaljnjem besedilu:</w:t>
      </w:r>
      <w:r w:rsidR="0062083B">
        <w:rPr>
          <w:rFonts w:ascii="Arial" w:hAnsi="Arial" w:cs="Arial"/>
          <w:sz w:val="20"/>
          <w:szCs w:val="20"/>
        </w:rPr>
        <w:t xml:space="preserve"> EGP) </w:t>
      </w:r>
      <w:r w:rsidR="0062083B" w:rsidRPr="00EC757D">
        <w:rPr>
          <w:rFonts w:ascii="Arial" w:hAnsi="Arial" w:cs="Arial"/>
          <w:sz w:val="20"/>
          <w:szCs w:val="20"/>
        </w:rPr>
        <w:t>2014–2021</w:t>
      </w:r>
      <w:r w:rsidR="00AC73D5">
        <w:rPr>
          <w:rFonts w:ascii="Arial" w:hAnsi="Arial" w:cs="Arial"/>
          <w:sz w:val="20"/>
          <w:szCs w:val="20"/>
        </w:rPr>
        <w:t xml:space="preserve">, ki sta </w:t>
      </w:r>
      <w:r w:rsidR="00AC73D5" w:rsidRPr="00AC73D5">
        <w:rPr>
          <w:rFonts w:ascii="Arial" w:hAnsi="Arial" w:cs="Arial"/>
          <w:sz w:val="20"/>
          <w:szCs w:val="20"/>
        </w:rPr>
        <w:t>prispevati k zmanjšanju gospodarskih in socialnih razlik v</w:t>
      </w:r>
      <w:r w:rsidR="00130C71">
        <w:rPr>
          <w:rFonts w:ascii="Arial" w:hAnsi="Arial" w:cs="Arial"/>
          <w:sz w:val="20"/>
          <w:szCs w:val="20"/>
        </w:rPr>
        <w:t xml:space="preserve"> </w:t>
      </w:r>
      <w:r w:rsidR="0062083B">
        <w:rPr>
          <w:rFonts w:ascii="Arial" w:hAnsi="Arial" w:cs="Arial"/>
          <w:sz w:val="20"/>
          <w:szCs w:val="20"/>
        </w:rPr>
        <w:t xml:space="preserve">EGP </w:t>
      </w:r>
      <w:r w:rsidR="00AC73D5" w:rsidRPr="00130C71">
        <w:rPr>
          <w:rFonts w:ascii="Arial" w:hAnsi="Arial" w:cs="Arial"/>
          <w:sz w:val="20"/>
          <w:szCs w:val="20"/>
        </w:rPr>
        <w:t>ter krepiti bilateralne odnos</w:t>
      </w:r>
      <w:r w:rsidR="0062083B">
        <w:rPr>
          <w:rFonts w:ascii="Arial" w:hAnsi="Arial" w:cs="Arial"/>
          <w:sz w:val="20"/>
          <w:szCs w:val="20"/>
        </w:rPr>
        <w:t>e med državami donatoricami</w:t>
      </w:r>
      <w:r w:rsidR="00464040">
        <w:rPr>
          <w:rFonts w:ascii="Arial" w:hAnsi="Arial" w:cs="Arial"/>
          <w:sz w:val="20"/>
          <w:szCs w:val="20"/>
        </w:rPr>
        <w:t xml:space="preserve"> Kraljevino Norveško</w:t>
      </w:r>
      <w:r w:rsidR="0062083B">
        <w:rPr>
          <w:rFonts w:ascii="Arial" w:hAnsi="Arial" w:cs="Arial"/>
          <w:sz w:val="20"/>
          <w:szCs w:val="20"/>
        </w:rPr>
        <w:t>, Kneževino Lihtenštajn in Islandijo (v nadaljnjem besedilu: države</w:t>
      </w:r>
      <w:r w:rsidR="00AC73D5" w:rsidRPr="00F92551">
        <w:rPr>
          <w:rFonts w:ascii="Arial" w:hAnsi="Arial" w:cs="Arial"/>
          <w:sz w:val="20"/>
          <w:szCs w:val="20"/>
        </w:rPr>
        <w:t xml:space="preserve"> do</w:t>
      </w:r>
      <w:r w:rsidR="0062083B">
        <w:rPr>
          <w:rFonts w:ascii="Arial" w:hAnsi="Arial" w:cs="Arial"/>
          <w:sz w:val="20"/>
          <w:szCs w:val="20"/>
        </w:rPr>
        <w:t>natorice</w:t>
      </w:r>
      <w:r w:rsidR="00AC73D5">
        <w:rPr>
          <w:rFonts w:ascii="Arial" w:hAnsi="Arial" w:cs="Arial"/>
          <w:sz w:val="20"/>
          <w:szCs w:val="20"/>
        </w:rPr>
        <w:t>)</w:t>
      </w:r>
      <w:r w:rsidR="00AC73D5" w:rsidRPr="00AC73D5">
        <w:rPr>
          <w:rFonts w:ascii="Arial" w:hAnsi="Arial" w:cs="Arial"/>
          <w:sz w:val="20"/>
          <w:szCs w:val="20"/>
        </w:rPr>
        <w:t xml:space="preserve"> in državami upravičenkami, med kater</w:t>
      </w:r>
      <w:r w:rsidR="00AC73D5">
        <w:rPr>
          <w:rFonts w:ascii="Arial" w:hAnsi="Arial" w:cs="Arial"/>
          <w:sz w:val="20"/>
          <w:szCs w:val="20"/>
        </w:rPr>
        <w:t>imi je tudi Republika Slovenija</w:t>
      </w:r>
      <w:r w:rsidR="00575444">
        <w:rPr>
          <w:rFonts w:ascii="Arial" w:hAnsi="Arial" w:cs="Arial"/>
          <w:sz w:val="20"/>
          <w:szCs w:val="20"/>
        </w:rPr>
        <w:t>.</w:t>
      </w:r>
    </w:p>
    <w:p w14:paraId="235D5174" w14:textId="77777777" w:rsidR="00575444" w:rsidRDefault="00575444" w:rsidP="008A0741">
      <w:pPr>
        <w:spacing w:after="0"/>
        <w:jc w:val="both"/>
        <w:rPr>
          <w:rFonts w:ascii="Arial" w:hAnsi="Arial" w:cs="Arial"/>
          <w:sz w:val="20"/>
          <w:szCs w:val="20"/>
        </w:rPr>
      </w:pPr>
    </w:p>
    <w:p w14:paraId="4E0A975F" w14:textId="77777777" w:rsidR="008A0741" w:rsidRDefault="00575444" w:rsidP="008A0741">
      <w:pPr>
        <w:spacing w:after="0"/>
        <w:jc w:val="both"/>
        <w:rPr>
          <w:rFonts w:ascii="Arial" w:hAnsi="Arial" w:cs="Arial"/>
          <w:sz w:val="20"/>
          <w:szCs w:val="20"/>
        </w:rPr>
      </w:pPr>
      <w:r>
        <w:rPr>
          <w:rFonts w:ascii="Arial" w:hAnsi="Arial" w:cs="Arial"/>
          <w:sz w:val="20"/>
          <w:szCs w:val="20"/>
        </w:rPr>
        <w:t>Proje</w:t>
      </w:r>
      <w:r w:rsidR="00C47F59">
        <w:rPr>
          <w:rFonts w:ascii="Arial" w:hAnsi="Arial" w:cs="Arial"/>
          <w:sz w:val="20"/>
          <w:szCs w:val="20"/>
        </w:rPr>
        <w:t>kt prispeva tudi</w:t>
      </w:r>
      <w:r w:rsidR="00AC73D5">
        <w:rPr>
          <w:rFonts w:ascii="Arial" w:hAnsi="Arial" w:cs="Arial"/>
          <w:sz w:val="20"/>
          <w:szCs w:val="20"/>
        </w:rPr>
        <w:t xml:space="preserve"> k specifičnim ciljem, ki so ..........</w:t>
      </w:r>
      <w:r w:rsidR="00C47F59">
        <w:rPr>
          <w:rFonts w:ascii="Arial" w:hAnsi="Arial" w:cs="Arial"/>
          <w:sz w:val="20"/>
          <w:szCs w:val="20"/>
        </w:rPr>
        <w:t>....</w:t>
      </w:r>
      <w:r w:rsidR="00AC73D5">
        <w:rPr>
          <w:rFonts w:ascii="Arial" w:hAnsi="Arial" w:cs="Arial"/>
          <w:sz w:val="20"/>
          <w:szCs w:val="20"/>
        </w:rPr>
        <w:t xml:space="preserve">........ </w:t>
      </w:r>
      <w:r w:rsidR="00AC73D5" w:rsidRPr="00AC73D5">
        <w:rPr>
          <w:rFonts w:ascii="Arial" w:hAnsi="Arial" w:cs="Arial"/>
          <w:sz w:val="20"/>
          <w:szCs w:val="20"/>
        </w:rPr>
        <w:t>[</w:t>
      </w:r>
      <w:r w:rsidR="00AC73D5">
        <w:rPr>
          <w:rFonts w:ascii="Arial" w:hAnsi="Arial" w:cs="Arial"/>
          <w:sz w:val="20"/>
          <w:szCs w:val="20"/>
        </w:rPr>
        <w:t>navesti iz prijavnice</w:t>
      </w:r>
      <w:r w:rsidR="00AC73D5" w:rsidRPr="00AC73D5">
        <w:rPr>
          <w:rFonts w:ascii="Arial" w:hAnsi="Arial" w:cs="Arial"/>
          <w:sz w:val="20"/>
          <w:szCs w:val="20"/>
        </w:rPr>
        <w:t>]</w:t>
      </w:r>
      <w:r w:rsidR="00AC73D5">
        <w:rPr>
          <w:rFonts w:ascii="Arial" w:hAnsi="Arial" w:cs="Arial"/>
          <w:sz w:val="20"/>
          <w:szCs w:val="20"/>
        </w:rPr>
        <w:t>.</w:t>
      </w:r>
    </w:p>
    <w:p w14:paraId="075DF540" w14:textId="77777777" w:rsidR="00AC73D5" w:rsidRDefault="00AC73D5" w:rsidP="008A0741">
      <w:pPr>
        <w:spacing w:after="0"/>
        <w:jc w:val="both"/>
        <w:rPr>
          <w:rFonts w:ascii="Arial" w:hAnsi="Arial" w:cs="Arial"/>
          <w:sz w:val="20"/>
          <w:szCs w:val="20"/>
        </w:rPr>
      </w:pPr>
    </w:p>
    <w:p w14:paraId="3A9654A5" w14:textId="77777777" w:rsidR="00AC73D5" w:rsidRDefault="00341317" w:rsidP="00341317">
      <w:pPr>
        <w:spacing w:after="0"/>
        <w:jc w:val="center"/>
        <w:rPr>
          <w:rFonts w:ascii="Arial" w:hAnsi="Arial" w:cs="Arial"/>
          <w:sz w:val="20"/>
          <w:szCs w:val="20"/>
        </w:rPr>
      </w:pPr>
      <w:r>
        <w:rPr>
          <w:rFonts w:ascii="Arial" w:hAnsi="Arial" w:cs="Arial"/>
          <w:sz w:val="20"/>
          <w:szCs w:val="20"/>
        </w:rPr>
        <w:t>3. člen</w:t>
      </w:r>
    </w:p>
    <w:p w14:paraId="343A00DA" w14:textId="77777777" w:rsidR="00341317" w:rsidRDefault="00C91817" w:rsidP="00341317">
      <w:pPr>
        <w:spacing w:after="0"/>
        <w:jc w:val="center"/>
        <w:rPr>
          <w:rFonts w:ascii="Arial" w:hAnsi="Arial" w:cs="Arial"/>
          <w:sz w:val="20"/>
          <w:szCs w:val="20"/>
        </w:rPr>
      </w:pPr>
      <w:r>
        <w:rPr>
          <w:rFonts w:ascii="Arial" w:hAnsi="Arial" w:cs="Arial"/>
          <w:sz w:val="20"/>
          <w:szCs w:val="20"/>
        </w:rPr>
        <w:t>Veljavnost in t</w:t>
      </w:r>
      <w:r w:rsidR="00341317">
        <w:rPr>
          <w:rFonts w:ascii="Arial" w:hAnsi="Arial" w:cs="Arial"/>
          <w:sz w:val="20"/>
          <w:szCs w:val="20"/>
        </w:rPr>
        <w:t>rajanje sporazuma</w:t>
      </w:r>
    </w:p>
    <w:p w14:paraId="303F8CE7" w14:textId="77777777" w:rsidR="00341317" w:rsidRDefault="00341317" w:rsidP="00341317">
      <w:pPr>
        <w:spacing w:after="0"/>
        <w:jc w:val="center"/>
        <w:rPr>
          <w:rFonts w:ascii="Arial" w:hAnsi="Arial" w:cs="Arial"/>
          <w:sz w:val="20"/>
          <w:szCs w:val="20"/>
        </w:rPr>
      </w:pPr>
    </w:p>
    <w:p w14:paraId="110D4E5E" w14:textId="77777777" w:rsidR="00341317" w:rsidRDefault="00341317" w:rsidP="00341317">
      <w:pPr>
        <w:spacing w:after="0"/>
        <w:jc w:val="both"/>
      </w:pPr>
      <w:r>
        <w:rPr>
          <w:rFonts w:ascii="Arial" w:hAnsi="Arial" w:cs="Arial"/>
          <w:sz w:val="20"/>
          <w:szCs w:val="20"/>
        </w:rPr>
        <w:t>S</w:t>
      </w:r>
      <w:r w:rsidR="00FF1690">
        <w:rPr>
          <w:rFonts w:ascii="Arial" w:hAnsi="Arial" w:cs="Arial"/>
          <w:sz w:val="20"/>
          <w:szCs w:val="20"/>
        </w:rPr>
        <w:t>porazum stopi v veljavo</w:t>
      </w:r>
      <w:r>
        <w:rPr>
          <w:rFonts w:ascii="Arial" w:hAnsi="Arial" w:cs="Arial"/>
          <w:sz w:val="20"/>
          <w:szCs w:val="20"/>
        </w:rPr>
        <w:t xml:space="preserve"> z dnem </w:t>
      </w:r>
      <w:r w:rsidR="00132300">
        <w:rPr>
          <w:rFonts w:ascii="Arial" w:hAnsi="Arial" w:cs="Arial"/>
          <w:sz w:val="20"/>
          <w:szCs w:val="20"/>
        </w:rPr>
        <w:t xml:space="preserve">podpisa </w:t>
      </w:r>
      <w:r w:rsidR="0062083B">
        <w:rPr>
          <w:rFonts w:ascii="Arial" w:hAnsi="Arial" w:cs="Arial"/>
          <w:sz w:val="20"/>
          <w:szCs w:val="20"/>
        </w:rPr>
        <w:t xml:space="preserve">zadnjega </w:t>
      </w:r>
      <w:r>
        <w:rPr>
          <w:rFonts w:ascii="Arial" w:hAnsi="Arial" w:cs="Arial"/>
          <w:sz w:val="20"/>
          <w:szCs w:val="20"/>
        </w:rPr>
        <w:t>podpis</w:t>
      </w:r>
      <w:r w:rsidR="0062083B">
        <w:rPr>
          <w:rFonts w:ascii="Arial" w:hAnsi="Arial" w:cs="Arial"/>
          <w:sz w:val="20"/>
          <w:szCs w:val="20"/>
        </w:rPr>
        <w:t>nik</w:t>
      </w:r>
      <w:r>
        <w:rPr>
          <w:rFonts w:ascii="Arial" w:hAnsi="Arial" w:cs="Arial"/>
          <w:sz w:val="20"/>
          <w:szCs w:val="20"/>
        </w:rPr>
        <w:t>a</w:t>
      </w:r>
      <w:r w:rsidR="00686493">
        <w:rPr>
          <w:rFonts w:ascii="Arial" w:hAnsi="Arial" w:cs="Arial"/>
          <w:sz w:val="20"/>
          <w:szCs w:val="20"/>
        </w:rPr>
        <w:t xml:space="preserve"> </w:t>
      </w:r>
      <w:r w:rsidR="0062083B">
        <w:rPr>
          <w:rFonts w:ascii="Arial" w:hAnsi="Arial" w:cs="Arial"/>
          <w:sz w:val="20"/>
          <w:szCs w:val="20"/>
        </w:rPr>
        <w:t xml:space="preserve">sporazuma </w:t>
      </w:r>
      <w:r>
        <w:rPr>
          <w:rFonts w:ascii="Arial" w:hAnsi="Arial" w:cs="Arial"/>
          <w:sz w:val="20"/>
          <w:szCs w:val="20"/>
        </w:rPr>
        <w:t>ter velja do izpolnitve vseh obveznosti</w:t>
      </w:r>
      <w:r w:rsidRPr="00341317">
        <w:rPr>
          <w:rFonts w:ascii="Arial" w:hAnsi="Arial" w:cs="Arial"/>
          <w:sz w:val="20"/>
          <w:szCs w:val="20"/>
        </w:rPr>
        <w:t xml:space="preserve"> </w:t>
      </w:r>
      <w:r>
        <w:rPr>
          <w:rFonts w:ascii="Arial" w:hAnsi="Arial" w:cs="Arial"/>
          <w:sz w:val="20"/>
          <w:szCs w:val="20"/>
        </w:rPr>
        <w:t>do</w:t>
      </w:r>
      <w:r w:rsidRPr="00341317">
        <w:rPr>
          <w:rFonts w:ascii="Arial" w:hAnsi="Arial" w:cs="Arial"/>
          <w:sz w:val="20"/>
          <w:szCs w:val="20"/>
        </w:rPr>
        <w:t xml:space="preserve"> No</w:t>
      </w:r>
      <w:r w:rsidR="00686493">
        <w:rPr>
          <w:rFonts w:ascii="Arial" w:hAnsi="Arial" w:cs="Arial"/>
          <w:sz w:val="20"/>
          <w:szCs w:val="20"/>
        </w:rPr>
        <w:t>silca programa, vključno z roki</w:t>
      </w:r>
      <w:r w:rsidRPr="00341317">
        <w:rPr>
          <w:rFonts w:ascii="Arial" w:hAnsi="Arial" w:cs="Arial"/>
          <w:sz w:val="20"/>
          <w:szCs w:val="20"/>
        </w:rPr>
        <w:t xml:space="preserve"> in hranjenjem dokume</w:t>
      </w:r>
      <w:r>
        <w:rPr>
          <w:rFonts w:ascii="Arial" w:hAnsi="Arial" w:cs="Arial"/>
          <w:sz w:val="20"/>
          <w:szCs w:val="20"/>
        </w:rPr>
        <w:t>ntov za namene izvajanja nadzora in revizij</w:t>
      </w:r>
      <w:r w:rsidRPr="00341317">
        <w:rPr>
          <w:rFonts w:ascii="Arial" w:hAnsi="Arial" w:cs="Arial"/>
          <w:sz w:val="20"/>
          <w:szCs w:val="20"/>
        </w:rPr>
        <w:t>.</w:t>
      </w:r>
    </w:p>
    <w:p w14:paraId="46841476" w14:textId="77777777" w:rsidR="00341317" w:rsidRDefault="00341317" w:rsidP="00341317">
      <w:pPr>
        <w:spacing w:after="0"/>
        <w:jc w:val="both"/>
      </w:pPr>
    </w:p>
    <w:p w14:paraId="5411C211" w14:textId="77777777" w:rsidR="00341317" w:rsidRDefault="00341317" w:rsidP="00341317">
      <w:pPr>
        <w:spacing w:after="0"/>
        <w:jc w:val="both"/>
      </w:pPr>
      <w:r>
        <w:t>S</w:t>
      </w:r>
      <w:r>
        <w:rPr>
          <w:rFonts w:ascii="Arial" w:hAnsi="Arial" w:cs="Arial"/>
          <w:sz w:val="20"/>
          <w:szCs w:val="20"/>
          <w:lang w:val=""/>
        </w:rPr>
        <w:t>porazum ostane v veljavi tudi,</w:t>
      </w:r>
      <w:r w:rsidRPr="00341317">
        <w:rPr>
          <w:rFonts w:ascii="Arial" w:hAnsi="Arial" w:cs="Arial"/>
          <w:sz w:val="20"/>
          <w:szCs w:val="20"/>
          <w:lang w:val=""/>
        </w:rPr>
        <w:t xml:space="preserve"> če med </w:t>
      </w:r>
      <w:r w:rsidR="00686493">
        <w:rPr>
          <w:rFonts w:ascii="Arial" w:hAnsi="Arial" w:cs="Arial"/>
          <w:sz w:val="20"/>
          <w:szCs w:val="20"/>
          <w:lang w:val=""/>
        </w:rPr>
        <w:t>nosilcem projekta in projektnimi partnerji</w:t>
      </w:r>
      <w:r w:rsidR="00B12AAF">
        <w:rPr>
          <w:rFonts w:ascii="Arial" w:hAnsi="Arial" w:cs="Arial"/>
          <w:sz w:val="20"/>
          <w:szCs w:val="20"/>
          <w:lang w:val=""/>
        </w:rPr>
        <w:t xml:space="preserve"> obstaja kakršen koli </w:t>
      </w:r>
      <w:r w:rsidRPr="00341317">
        <w:rPr>
          <w:rFonts w:ascii="Arial" w:hAnsi="Arial" w:cs="Arial"/>
          <w:sz w:val="20"/>
          <w:szCs w:val="20"/>
          <w:lang w:val=""/>
        </w:rPr>
        <w:t>spor</w:t>
      </w:r>
      <w:r w:rsidR="00B12AAF">
        <w:rPr>
          <w:rFonts w:ascii="Arial" w:hAnsi="Arial" w:cs="Arial"/>
          <w:sz w:val="20"/>
          <w:szCs w:val="20"/>
          <w:lang w:val=""/>
        </w:rPr>
        <w:t xml:space="preserve"> in njegovo reševanje poteka v</w:t>
      </w:r>
      <w:r w:rsidR="004A4CEF">
        <w:rPr>
          <w:rFonts w:ascii="Arial" w:hAnsi="Arial" w:cs="Arial"/>
          <w:sz w:val="20"/>
          <w:szCs w:val="20"/>
          <w:lang w:val=""/>
        </w:rPr>
        <w:t xml:space="preserve"> skladu z</w:t>
      </w:r>
      <w:r w:rsidR="00132300">
        <w:rPr>
          <w:rFonts w:ascii="Arial" w:hAnsi="Arial" w:cs="Arial"/>
          <w:sz w:val="20"/>
          <w:szCs w:val="20"/>
          <w:lang w:val=""/>
        </w:rPr>
        <w:t xml:space="preserve"> 20</w:t>
      </w:r>
      <w:r w:rsidR="00B12AAF">
        <w:rPr>
          <w:rFonts w:ascii="Arial" w:hAnsi="Arial" w:cs="Arial"/>
          <w:sz w:val="20"/>
          <w:szCs w:val="20"/>
          <w:lang w:val=""/>
        </w:rPr>
        <w:t>.</w:t>
      </w:r>
      <w:r w:rsidR="002F114E">
        <w:rPr>
          <w:rFonts w:ascii="Arial" w:hAnsi="Arial" w:cs="Arial"/>
          <w:sz w:val="20"/>
          <w:szCs w:val="20"/>
          <w:lang w:val=""/>
        </w:rPr>
        <w:t xml:space="preserve"> č</w:t>
      </w:r>
      <w:r w:rsidR="004A4CEF">
        <w:rPr>
          <w:rFonts w:ascii="Arial" w:hAnsi="Arial" w:cs="Arial"/>
          <w:sz w:val="20"/>
          <w:szCs w:val="20"/>
          <w:lang w:val=""/>
        </w:rPr>
        <w:t>lenom</w:t>
      </w:r>
      <w:r w:rsidR="00B12AAF">
        <w:rPr>
          <w:rFonts w:ascii="Arial" w:hAnsi="Arial" w:cs="Arial"/>
          <w:sz w:val="20"/>
          <w:szCs w:val="20"/>
          <w:lang w:val=""/>
        </w:rPr>
        <w:t xml:space="preserve"> tega sporazuma</w:t>
      </w:r>
      <w:r w:rsidRPr="00341317">
        <w:rPr>
          <w:rFonts w:ascii="Arial" w:hAnsi="Arial" w:cs="Arial"/>
          <w:sz w:val="20"/>
          <w:szCs w:val="20"/>
          <w:lang w:val=""/>
        </w:rPr>
        <w:t>.</w:t>
      </w:r>
    </w:p>
    <w:p w14:paraId="484EDFCA" w14:textId="77777777" w:rsidR="008060E8" w:rsidRDefault="008060E8" w:rsidP="00341317">
      <w:pPr>
        <w:spacing w:after="0"/>
        <w:jc w:val="both"/>
        <w:rPr>
          <w:rFonts w:ascii="Arial" w:hAnsi="Arial" w:cs="Arial"/>
          <w:sz w:val="20"/>
          <w:szCs w:val="20"/>
          <w:lang w:val=""/>
        </w:rPr>
      </w:pPr>
    </w:p>
    <w:p w14:paraId="14EC2B84" w14:textId="77777777" w:rsidR="008060E8" w:rsidRDefault="008060E8" w:rsidP="008060E8">
      <w:pPr>
        <w:spacing w:after="0"/>
        <w:jc w:val="center"/>
        <w:rPr>
          <w:rFonts w:ascii="Arial" w:hAnsi="Arial" w:cs="Arial"/>
          <w:sz w:val="20"/>
          <w:szCs w:val="20"/>
          <w:lang w:val=""/>
        </w:rPr>
      </w:pPr>
      <w:r>
        <w:rPr>
          <w:rFonts w:ascii="Arial" w:hAnsi="Arial" w:cs="Arial"/>
          <w:sz w:val="20"/>
          <w:szCs w:val="20"/>
          <w:lang w:val=""/>
        </w:rPr>
        <w:t>4. člen</w:t>
      </w:r>
    </w:p>
    <w:p w14:paraId="434E2658" w14:textId="77777777" w:rsidR="004E7A35" w:rsidRDefault="00E26A84" w:rsidP="00952E06">
      <w:pPr>
        <w:spacing w:after="0"/>
        <w:jc w:val="center"/>
        <w:rPr>
          <w:rFonts w:ascii="Arial" w:hAnsi="Arial" w:cs="Arial"/>
          <w:sz w:val="20"/>
          <w:szCs w:val="20"/>
          <w:lang w:val=""/>
        </w:rPr>
      </w:pPr>
      <w:r>
        <w:rPr>
          <w:rFonts w:ascii="Arial" w:hAnsi="Arial" w:cs="Arial"/>
          <w:sz w:val="20"/>
          <w:szCs w:val="20"/>
          <w:lang w:val=""/>
        </w:rPr>
        <w:t>Vloge in odgovornosti</w:t>
      </w:r>
      <w:r w:rsidR="00C20F69">
        <w:rPr>
          <w:rFonts w:ascii="Arial" w:hAnsi="Arial" w:cs="Arial"/>
          <w:sz w:val="20"/>
          <w:szCs w:val="20"/>
          <w:lang w:val=""/>
        </w:rPr>
        <w:t xml:space="preserve"> nosilca projekta in projektnih partnerjev</w:t>
      </w:r>
    </w:p>
    <w:p w14:paraId="2821CB12" w14:textId="77777777" w:rsidR="00952E06" w:rsidRDefault="00952E06" w:rsidP="00952E06">
      <w:pPr>
        <w:spacing w:after="0"/>
        <w:jc w:val="center"/>
        <w:rPr>
          <w:rFonts w:ascii="Arial" w:hAnsi="Arial" w:cs="Arial"/>
          <w:sz w:val="20"/>
          <w:szCs w:val="20"/>
          <w:lang w:val=""/>
        </w:rPr>
      </w:pPr>
    </w:p>
    <w:p w14:paraId="337847DC" w14:textId="77777777" w:rsidR="00952E06" w:rsidRPr="00952E06" w:rsidRDefault="00E26A84" w:rsidP="00952E06">
      <w:pPr>
        <w:spacing w:after="0"/>
        <w:jc w:val="both"/>
        <w:rPr>
          <w:rFonts w:ascii="Arial" w:hAnsi="Arial" w:cs="Arial"/>
          <w:sz w:val="20"/>
          <w:szCs w:val="20"/>
          <w:lang w:val=""/>
        </w:rPr>
      </w:pPr>
      <w:r>
        <w:rPr>
          <w:rFonts w:ascii="Arial" w:hAnsi="Arial" w:cs="Arial"/>
          <w:sz w:val="20"/>
          <w:szCs w:val="20"/>
          <w:lang w:val=""/>
        </w:rPr>
        <w:t>Nos</w:t>
      </w:r>
      <w:r w:rsidR="00C20F69">
        <w:rPr>
          <w:rFonts w:ascii="Arial" w:hAnsi="Arial" w:cs="Arial"/>
          <w:sz w:val="20"/>
          <w:szCs w:val="20"/>
          <w:lang w:val=""/>
        </w:rPr>
        <w:t>ilec projekta in projektni part</w:t>
      </w:r>
      <w:r>
        <w:rPr>
          <w:rFonts w:ascii="Arial" w:hAnsi="Arial" w:cs="Arial"/>
          <w:sz w:val="20"/>
          <w:szCs w:val="20"/>
          <w:lang w:val=""/>
        </w:rPr>
        <w:t>n</w:t>
      </w:r>
      <w:r w:rsidR="00C20F69">
        <w:rPr>
          <w:rFonts w:ascii="Arial" w:hAnsi="Arial" w:cs="Arial"/>
          <w:sz w:val="20"/>
          <w:szCs w:val="20"/>
          <w:lang w:val=""/>
        </w:rPr>
        <w:t>e</w:t>
      </w:r>
      <w:r>
        <w:rPr>
          <w:rFonts w:ascii="Arial" w:hAnsi="Arial" w:cs="Arial"/>
          <w:sz w:val="20"/>
          <w:szCs w:val="20"/>
          <w:lang w:val=""/>
        </w:rPr>
        <w:t>rji</w:t>
      </w:r>
      <w:r w:rsidR="00C20F69">
        <w:rPr>
          <w:rFonts w:ascii="Arial" w:hAnsi="Arial" w:cs="Arial"/>
          <w:sz w:val="20"/>
          <w:szCs w:val="20"/>
          <w:lang w:val=""/>
        </w:rPr>
        <w:t xml:space="preserve"> se </w:t>
      </w:r>
      <w:r w:rsidR="00952E06">
        <w:rPr>
          <w:rFonts w:ascii="Arial" w:hAnsi="Arial" w:cs="Arial"/>
          <w:sz w:val="20"/>
          <w:szCs w:val="20"/>
          <w:lang w:val=""/>
        </w:rPr>
        <w:t xml:space="preserve">zavezujejo, da bodo </w:t>
      </w:r>
      <w:r>
        <w:rPr>
          <w:rFonts w:ascii="Arial" w:hAnsi="Arial" w:cs="Arial"/>
          <w:sz w:val="20"/>
          <w:szCs w:val="20"/>
          <w:lang w:val=""/>
        </w:rPr>
        <w:t>sprejeli</w:t>
      </w:r>
      <w:r w:rsidR="00952E06" w:rsidRPr="00952E06">
        <w:rPr>
          <w:rFonts w:ascii="Arial" w:hAnsi="Arial" w:cs="Arial"/>
          <w:sz w:val="20"/>
          <w:szCs w:val="20"/>
          <w:lang w:val=""/>
        </w:rPr>
        <w:t xml:space="preserve"> vse ustrezne in potrebne ukrepe za zagotovitev izpolnjevanja obveznosti in ciljev</w:t>
      </w:r>
      <w:r w:rsidR="00C20F69">
        <w:rPr>
          <w:rFonts w:ascii="Arial" w:hAnsi="Arial" w:cs="Arial"/>
          <w:sz w:val="20"/>
          <w:szCs w:val="20"/>
          <w:lang w:val=""/>
        </w:rPr>
        <w:t>, ki izhajajo iz tega sporazuma</w:t>
      </w:r>
      <w:r w:rsidR="00952E06" w:rsidRPr="00952E06">
        <w:rPr>
          <w:rFonts w:ascii="Arial" w:hAnsi="Arial" w:cs="Arial"/>
          <w:sz w:val="20"/>
          <w:szCs w:val="20"/>
          <w:lang w:val=""/>
        </w:rPr>
        <w:t>.</w:t>
      </w:r>
    </w:p>
    <w:p w14:paraId="28697FFD" w14:textId="77777777" w:rsidR="00952E06" w:rsidRPr="00952E06" w:rsidRDefault="00952E06" w:rsidP="00952E06">
      <w:pPr>
        <w:spacing w:after="0"/>
        <w:jc w:val="both"/>
        <w:rPr>
          <w:rFonts w:ascii="Arial" w:hAnsi="Arial" w:cs="Arial"/>
          <w:sz w:val="20"/>
          <w:szCs w:val="20"/>
          <w:lang w:val=""/>
        </w:rPr>
      </w:pPr>
    </w:p>
    <w:p w14:paraId="725FE82C" w14:textId="6401B8DF" w:rsidR="00952E06" w:rsidRPr="00952E06" w:rsidRDefault="00C20F69" w:rsidP="00952E06">
      <w:pPr>
        <w:spacing w:after="0"/>
        <w:jc w:val="both"/>
        <w:rPr>
          <w:rFonts w:ascii="Arial" w:hAnsi="Arial" w:cs="Arial"/>
          <w:sz w:val="20"/>
          <w:szCs w:val="20"/>
          <w:lang w:val=""/>
        </w:rPr>
      </w:pPr>
      <w:r>
        <w:rPr>
          <w:rFonts w:ascii="Arial" w:hAnsi="Arial" w:cs="Arial"/>
          <w:sz w:val="20"/>
          <w:szCs w:val="20"/>
          <w:lang w:val=""/>
        </w:rPr>
        <w:t>Nosilec projekta in projektni partnerji</w:t>
      </w:r>
      <w:r w:rsidR="00952E06" w:rsidRPr="00952E06">
        <w:rPr>
          <w:rFonts w:ascii="Arial" w:hAnsi="Arial" w:cs="Arial"/>
          <w:sz w:val="20"/>
          <w:szCs w:val="20"/>
          <w:lang w:val=""/>
        </w:rPr>
        <w:t xml:space="preserve"> se zavezuj</w:t>
      </w:r>
      <w:r>
        <w:rPr>
          <w:rFonts w:ascii="Arial" w:hAnsi="Arial" w:cs="Arial"/>
          <w:sz w:val="20"/>
          <w:szCs w:val="20"/>
          <w:lang w:val=""/>
        </w:rPr>
        <w:t>ejo, da bodo</w:t>
      </w:r>
      <w:r w:rsidRPr="00952E06">
        <w:rPr>
          <w:rFonts w:ascii="Arial" w:hAnsi="Arial" w:cs="Arial"/>
          <w:sz w:val="20"/>
          <w:szCs w:val="20"/>
          <w:lang w:val=""/>
        </w:rPr>
        <w:t xml:space="preserve"> svoje obveznosti in naloge </w:t>
      </w:r>
      <w:r>
        <w:rPr>
          <w:rFonts w:ascii="Arial" w:hAnsi="Arial" w:cs="Arial"/>
          <w:sz w:val="20"/>
          <w:szCs w:val="20"/>
          <w:lang w:val=""/>
        </w:rPr>
        <w:t>izpolnjevali</w:t>
      </w:r>
      <w:r w:rsidRPr="00952E06">
        <w:rPr>
          <w:rFonts w:ascii="Arial" w:hAnsi="Arial" w:cs="Arial"/>
          <w:sz w:val="20"/>
          <w:szCs w:val="20"/>
          <w:lang w:val=""/>
        </w:rPr>
        <w:t xml:space="preserve"> učinkovito, pregledno in skrb</w:t>
      </w:r>
      <w:r>
        <w:rPr>
          <w:rFonts w:ascii="Arial" w:hAnsi="Arial" w:cs="Arial"/>
          <w:sz w:val="20"/>
          <w:szCs w:val="20"/>
          <w:lang w:val=""/>
        </w:rPr>
        <w:t xml:space="preserve">no ter </w:t>
      </w:r>
      <w:r w:rsidR="0060584A">
        <w:rPr>
          <w:rFonts w:ascii="Arial" w:hAnsi="Arial" w:cs="Arial"/>
          <w:sz w:val="20"/>
          <w:szCs w:val="20"/>
          <w:lang w:val=""/>
        </w:rPr>
        <w:t>za to zagotovili zadostne</w:t>
      </w:r>
      <w:r w:rsidR="00EE0A88">
        <w:rPr>
          <w:rFonts w:ascii="Arial" w:hAnsi="Arial" w:cs="Arial"/>
          <w:sz w:val="20"/>
          <w:szCs w:val="20"/>
          <w:lang w:val=""/>
        </w:rPr>
        <w:t xml:space="preserve"> in strokovno usposobljene kadrovske vire</w:t>
      </w:r>
      <w:r w:rsidR="00952E06" w:rsidRPr="00952E06">
        <w:rPr>
          <w:rFonts w:ascii="Arial" w:hAnsi="Arial" w:cs="Arial"/>
          <w:sz w:val="20"/>
          <w:szCs w:val="20"/>
          <w:lang w:val=""/>
        </w:rPr>
        <w:t>.</w:t>
      </w:r>
    </w:p>
    <w:p w14:paraId="645AC2F6" w14:textId="77777777" w:rsidR="00952E06" w:rsidRPr="00952E06" w:rsidRDefault="00952E06" w:rsidP="00952E06">
      <w:pPr>
        <w:spacing w:after="0"/>
        <w:jc w:val="both"/>
        <w:rPr>
          <w:rFonts w:ascii="Arial" w:hAnsi="Arial" w:cs="Arial"/>
          <w:sz w:val="20"/>
          <w:szCs w:val="20"/>
          <w:lang w:val=""/>
        </w:rPr>
      </w:pPr>
    </w:p>
    <w:p w14:paraId="08F655A0" w14:textId="77777777" w:rsidR="0053524C" w:rsidRDefault="00C20F69" w:rsidP="0053524C">
      <w:pPr>
        <w:spacing w:after="0"/>
        <w:jc w:val="both"/>
        <w:rPr>
          <w:rFonts w:ascii="Arial" w:hAnsi="Arial" w:cs="Arial"/>
          <w:sz w:val="20"/>
          <w:szCs w:val="20"/>
        </w:rPr>
      </w:pPr>
      <w:r>
        <w:rPr>
          <w:rFonts w:ascii="Arial" w:hAnsi="Arial" w:cs="Arial"/>
          <w:sz w:val="20"/>
          <w:szCs w:val="20"/>
          <w:lang w:val=""/>
        </w:rPr>
        <w:t>Nosilec projekta in projektni partnerji</w:t>
      </w:r>
      <w:r w:rsidR="0053524C" w:rsidRPr="0053524C">
        <w:rPr>
          <w:rFonts w:ascii="Arial" w:hAnsi="Arial" w:cs="Arial"/>
          <w:sz w:val="20"/>
          <w:szCs w:val="20"/>
        </w:rPr>
        <w:t xml:space="preserve"> se </w:t>
      </w:r>
      <w:r w:rsidR="00C50CDB">
        <w:rPr>
          <w:rFonts w:ascii="Arial" w:hAnsi="Arial" w:cs="Arial"/>
          <w:sz w:val="20"/>
          <w:szCs w:val="20"/>
        </w:rPr>
        <w:t>zavezujejo k takojšnjemu medsebojnemu obveščanju</w:t>
      </w:r>
      <w:r w:rsidR="0053524C" w:rsidRPr="0053524C">
        <w:rPr>
          <w:rFonts w:ascii="Arial" w:hAnsi="Arial" w:cs="Arial"/>
          <w:sz w:val="20"/>
          <w:szCs w:val="20"/>
        </w:rPr>
        <w:t xml:space="preserve"> o vseh okoliščinah, ki vplivajo ali bi lahko vplivale na izvedbo projekta.</w:t>
      </w:r>
    </w:p>
    <w:p w14:paraId="6D3F9112" w14:textId="77777777" w:rsidR="00C20F69" w:rsidRDefault="00C20F69" w:rsidP="00C50CDB">
      <w:pPr>
        <w:spacing w:after="0"/>
        <w:jc w:val="both"/>
        <w:rPr>
          <w:rFonts w:ascii="Arial" w:hAnsi="Arial" w:cs="Arial"/>
          <w:sz w:val="20"/>
          <w:szCs w:val="20"/>
          <w:lang w:val=""/>
        </w:rPr>
      </w:pPr>
    </w:p>
    <w:p w14:paraId="3AAD575A" w14:textId="77777777" w:rsidR="00C50CDB" w:rsidRPr="00952E06" w:rsidRDefault="00C20F69" w:rsidP="00C50CDB">
      <w:pPr>
        <w:spacing w:after="0"/>
        <w:jc w:val="both"/>
        <w:rPr>
          <w:rFonts w:ascii="Arial" w:hAnsi="Arial" w:cs="Arial"/>
          <w:sz w:val="20"/>
          <w:szCs w:val="20"/>
          <w:lang w:val=""/>
        </w:rPr>
      </w:pPr>
      <w:r>
        <w:rPr>
          <w:rFonts w:ascii="Arial" w:hAnsi="Arial" w:cs="Arial"/>
          <w:sz w:val="20"/>
          <w:szCs w:val="20"/>
          <w:lang w:val=""/>
        </w:rPr>
        <w:t>Nosilec projekta in projektni partnerji</w:t>
      </w:r>
      <w:r w:rsidR="00C50CDB" w:rsidRPr="00EE0A88">
        <w:rPr>
          <w:rFonts w:ascii="Arial" w:hAnsi="Arial" w:cs="Arial"/>
          <w:sz w:val="20"/>
          <w:szCs w:val="20"/>
          <w:lang w:val=""/>
        </w:rPr>
        <w:t xml:space="preserve"> se strinja</w:t>
      </w:r>
      <w:r w:rsidR="00C50CDB">
        <w:rPr>
          <w:rFonts w:ascii="Arial" w:hAnsi="Arial" w:cs="Arial"/>
          <w:sz w:val="20"/>
          <w:szCs w:val="20"/>
          <w:lang w:val=""/>
        </w:rPr>
        <w:t>jo</w:t>
      </w:r>
      <w:r w:rsidR="00C50CDB" w:rsidRPr="00EE0A88">
        <w:rPr>
          <w:rFonts w:ascii="Arial" w:hAnsi="Arial" w:cs="Arial"/>
          <w:sz w:val="20"/>
          <w:szCs w:val="20"/>
          <w:lang w:val=""/>
        </w:rPr>
        <w:t xml:space="preserve"> z obdelavo njihovih osebnih podatkov za namene spremljanja, nadzora, revizije, promocije in vrednotenja projekta s strani no</w:t>
      </w:r>
      <w:r w:rsidR="00C50CDB">
        <w:rPr>
          <w:rFonts w:ascii="Arial" w:hAnsi="Arial" w:cs="Arial"/>
          <w:sz w:val="20"/>
          <w:szCs w:val="20"/>
          <w:lang w:val=""/>
        </w:rPr>
        <w:t>silca projekta, N</w:t>
      </w:r>
      <w:r w:rsidR="00C50CDB" w:rsidRPr="00EE0A88">
        <w:rPr>
          <w:rFonts w:ascii="Arial" w:hAnsi="Arial" w:cs="Arial"/>
          <w:sz w:val="20"/>
          <w:szCs w:val="20"/>
          <w:lang w:val=""/>
        </w:rPr>
        <w:t>osi</w:t>
      </w:r>
      <w:r w:rsidR="00C50CDB">
        <w:rPr>
          <w:rFonts w:ascii="Arial" w:hAnsi="Arial" w:cs="Arial"/>
          <w:sz w:val="20"/>
          <w:szCs w:val="20"/>
          <w:lang w:val=""/>
        </w:rPr>
        <w:t>lca programa, Revizijskega organa, Nacionalne kontaktne točke</w:t>
      </w:r>
      <w:r w:rsidR="00C50CDB" w:rsidRPr="00132300">
        <w:rPr>
          <w:rFonts w:ascii="Arial" w:hAnsi="Arial" w:cs="Arial"/>
          <w:sz w:val="20"/>
          <w:szCs w:val="20"/>
          <w:lang w:val=""/>
        </w:rPr>
        <w:t>, držav donatoric in</w:t>
      </w:r>
      <w:r w:rsidR="00C50CDB">
        <w:rPr>
          <w:rFonts w:ascii="Arial" w:hAnsi="Arial" w:cs="Arial"/>
          <w:sz w:val="20"/>
          <w:szCs w:val="20"/>
          <w:lang w:val=""/>
        </w:rPr>
        <w:t xml:space="preserve"> drugih pooblaščenih organov.</w:t>
      </w:r>
    </w:p>
    <w:p w14:paraId="26FCDC42" w14:textId="77777777" w:rsidR="00C50CDB" w:rsidRPr="00952E06" w:rsidRDefault="00C50CDB" w:rsidP="00952E06">
      <w:pPr>
        <w:spacing w:after="0"/>
        <w:jc w:val="both"/>
        <w:rPr>
          <w:rFonts w:ascii="Arial" w:hAnsi="Arial" w:cs="Arial"/>
          <w:sz w:val="20"/>
          <w:szCs w:val="20"/>
          <w:lang w:val=""/>
        </w:rPr>
      </w:pPr>
    </w:p>
    <w:p w14:paraId="4D9A8B2B" w14:textId="77777777" w:rsidR="00952E06" w:rsidRPr="00952E06" w:rsidRDefault="00C20F69" w:rsidP="00952E06">
      <w:pPr>
        <w:spacing w:after="0"/>
        <w:jc w:val="both"/>
        <w:rPr>
          <w:rFonts w:ascii="Arial" w:hAnsi="Arial" w:cs="Arial"/>
          <w:sz w:val="20"/>
          <w:szCs w:val="20"/>
          <w:lang w:val=""/>
        </w:rPr>
      </w:pPr>
      <w:r>
        <w:rPr>
          <w:rFonts w:ascii="Arial" w:hAnsi="Arial" w:cs="Arial"/>
          <w:sz w:val="20"/>
          <w:szCs w:val="20"/>
          <w:lang w:val=""/>
        </w:rPr>
        <w:lastRenderedPageBreak/>
        <w:t>Nosilec projekta in projektni partnerji</w:t>
      </w:r>
      <w:r w:rsidR="0053524C">
        <w:rPr>
          <w:rFonts w:ascii="Arial" w:hAnsi="Arial" w:cs="Arial"/>
          <w:sz w:val="20"/>
          <w:szCs w:val="20"/>
          <w:lang w:val=""/>
        </w:rPr>
        <w:t xml:space="preserve"> se zavezujejo k spoštovanju nacionalne</w:t>
      </w:r>
      <w:r w:rsidR="00EE0A88">
        <w:rPr>
          <w:rFonts w:ascii="Arial" w:hAnsi="Arial" w:cs="Arial"/>
          <w:sz w:val="20"/>
          <w:szCs w:val="20"/>
          <w:lang w:val=""/>
        </w:rPr>
        <w:t xml:space="preserve"> </w:t>
      </w:r>
      <w:r w:rsidR="00952E06" w:rsidRPr="00952E06">
        <w:rPr>
          <w:rFonts w:ascii="Arial" w:hAnsi="Arial" w:cs="Arial"/>
          <w:sz w:val="20"/>
          <w:szCs w:val="20"/>
          <w:lang w:val=""/>
        </w:rPr>
        <w:t>zak</w:t>
      </w:r>
      <w:r w:rsidR="0053524C">
        <w:rPr>
          <w:rFonts w:ascii="Arial" w:hAnsi="Arial" w:cs="Arial"/>
          <w:sz w:val="20"/>
          <w:szCs w:val="20"/>
          <w:lang w:val=""/>
        </w:rPr>
        <w:t>onodaje in zakonodaje</w:t>
      </w:r>
      <w:r w:rsidR="00EE0A88">
        <w:rPr>
          <w:rFonts w:ascii="Arial" w:hAnsi="Arial" w:cs="Arial"/>
          <w:sz w:val="20"/>
          <w:szCs w:val="20"/>
          <w:lang w:val=""/>
        </w:rPr>
        <w:t xml:space="preserve"> EU,</w:t>
      </w:r>
      <w:r w:rsidR="00952E06" w:rsidRPr="00952E06">
        <w:rPr>
          <w:rFonts w:ascii="Arial" w:hAnsi="Arial" w:cs="Arial"/>
          <w:sz w:val="20"/>
          <w:szCs w:val="20"/>
          <w:lang w:val=""/>
        </w:rPr>
        <w:t xml:space="preserve"> posebej p</w:t>
      </w:r>
      <w:r w:rsidR="00C11F5A">
        <w:rPr>
          <w:rFonts w:ascii="Arial" w:hAnsi="Arial" w:cs="Arial"/>
          <w:sz w:val="20"/>
          <w:szCs w:val="20"/>
          <w:lang w:val=""/>
        </w:rPr>
        <w:t>ravil o</w:t>
      </w:r>
      <w:r w:rsidR="00EE0A88">
        <w:rPr>
          <w:rFonts w:ascii="Arial" w:hAnsi="Arial" w:cs="Arial"/>
          <w:sz w:val="20"/>
          <w:szCs w:val="20"/>
          <w:lang w:val=""/>
        </w:rPr>
        <w:t xml:space="preserve"> državni pomoči, javnih </w:t>
      </w:r>
      <w:r w:rsidR="00952E06" w:rsidRPr="00952E06">
        <w:rPr>
          <w:rFonts w:ascii="Arial" w:hAnsi="Arial" w:cs="Arial"/>
          <w:sz w:val="20"/>
          <w:szCs w:val="20"/>
          <w:lang w:val=""/>
        </w:rPr>
        <w:t>nar</w:t>
      </w:r>
      <w:r w:rsidR="00EE0A88">
        <w:rPr>
          <w:rFonts w:ascii="Arial" w:hAnsi="Arial" w:cs="Arial"/>
          <w:sz w:val="20"/>
          <w:szCs w:val="20"/>
          <w:lang w:val=""/>
        </w:rPr>
        <w:t>očilih</w:t>
      </w:r>
      <w:r w:rsidR="00C11F5A">
        <w:rPr>
          <w:rFonts w:ascii="Arial" w:hAnsi="Arial" w:cs="Arial"/>
          <w:sz w:val="20"/>
          <w:szCs w:val="20"/>
          <w:lang w:val=""/>
        </w:rPr>
        <w:t>, enakih možnostih,</w:t>
      </w:r>
      <w:r w:rsidR="00952E06" w:rsidRPr="00952E06">
        <w:rPr>
          <w:rFonts w:ascii="Arial" w:hAnsi="Arial" w:cs="Arial"/>
          <w:sz w:val="20"/>
          <w:szCs w:val="20"/>
          <w:lang w:val=""/>
        </w:rPr>
        <w:t xml:space="preserve"> trajnostnem razvoju in varstvu okolja.</w:t>
      </w:r>
    </w:p>
    <w:p w14:paraId="3CD9DD7E" w14:textId="77777777" w:rsidR="0053524C" w:rsidRPr="0053524C" w:rsidRDefault="0053524C" w:rsidP="0053524C">
      <w:pPr>
        <w:spacing w:after="0"/>
        <w:jc w:val="both"/>
        <w:rPr>
          <w:rFonts w:ascii="Arial" w:hAnsi="Arial" w:cs="Arial"/>
          <w:sz w:val="20"/>
          <w:szCs w:val="20"/>
        </w:rPr>
      </w:pPr>
    </w:p>
    <w:p w14:paraId="0D1301B2" w14:textId="77777777" w:rsidR="0053524C" w:rsidRPr="0053524C" w:rsidRDefault="00C11F5A" w:rsidP="0053524C">
      <w:pPr>
        <w:spacing w:after="0"/>
        <w:jc w:val="both"/>
        <w:rPr>
          <w:rFonts w:ascii="Arial" w:hAnsi="Arial" w:cs="Arial"/>
          <w:sz w:val="20"/>
          <w:szCs w:val="20"/>
        </w:rPr>
      </w:pPr>
      <w:r>
        <w:rPr>
          <w:rFonts w:ascii="Arial" w:hAnsi="Arial" w:cs="Arial"/>
          <w:sz w:val="20"/>
          <w:szCs w:val="20"/>
          <w:lang w:val=""/>
        </w:rPr>
        <w:t>Nosilec projekta in projektni partnerji</w:t>
      </w:r>
      <w:r w:rsidR="0053524C" w:rsidRPr="0053524C">
        <w:rPr>
          <w:rFonts w:ascii="Arial" w:hAnsi="Arial" w:cs="Arial"/>
          <w:sz w:val="20"/>
          <w:szCs w:val="20"/>
        </w:rPr>
        <w:t xml:space="preserve"> s</w:t>
      </w:r>
      <w:r>
        <w:rPr>
          <w:rFonts w:ascii="Arial" w:hAnsi="Arial" w:cs="Arial"/>
          <w:sz w:val="20"/>
          <w:szCs w:val="20"/>
        </w:rPr>
        <w:t>e zavezujejo, da ne bodo vlagali zahtevkov drug proti drugemu</w:t>
      </w:r>
      <w:r w:rsidR="0053524C" w:rsidRPr="0053524C">
        <w:rPr>
          <w:rFonts w:ascii="Arial" w:hAnsi="Arial" w:cs="Arial"/>
          <w:sz w:val="20"/>
          <w:szCs w:val="20"/>
        </w:rPr>
        <w:t xml:space="preserve"> glede povračila izdatkov, razen zahtevkov, ki izhajajo iz obsega obveznosti, ki jih d</w:t>
      </w:r>
      <w:r>
        <w:rPr>
          <w:rFonts w:ascii="Arial" w:hAnsi="Arial" w:cs="Arial"/>
          <w:sz w:val="20"/>
          <w:szCs w:val="20"/>
        </w:rPr>
        <w:t>oločata ta sporazum in</w:t>
      </w:r>
      <w:r w:rsidR="0053524C" w:rsidRPr="0053524C">
        <w:rPr>
          <w:rFonts w:ascii="Arial" w:hAnsi="Arial" w:cs="Arial"/>
          <w:sz w:val="20"/>
          <w:szCs w:val="20"/>
        </w:rPr>
        <w:t xml:space="preserve"> dokumentacija</w:t>
      </w:r>
      <w:r>
        <w:rPr>
          <w:rFonts w:ascii="Arial" w:hAnsi="Arial" w:cs="Arial"/>
          <w:sz w:val="20"/>
          <w:szCs w:val="20"/>
        </w:rPr>
        <w:t xml:space="preserve"> projekta</w:t>
      </w:r>
      <w:r w:rsidR="0053524C" w:rsidRPr="0053524C">
        <w:rPr>
          <w:rFonts w:ascii="Arial" w:hAnsi="Arial" w:cs="Arial"/>
          <w:sz w:val="20"/>
          <w:szCs w:val="20"/>
        </w:rPr>
        <w:t>, oddana Nosilcu programa.</w:t>
      </w:r>
    </w:p>
    <w:p w14:paraId="2D34B1C1" w14:textId="77777777" w:rsidR="0053524C" w:rsidRDefault="0053524C" w:rsidP="0053524C">
      <w:pPr>
        <w:spacing w:after="0"/>
        <w:jc w:val="both"/>
        <w:rPr>
          <w:rFonts w:ascii="Arial" w:hAnsi="Arial" w:cs="Arial"/>
          <w:sz w:val="20"/>
          <w:szCs w:val="20"/>
          <w:lang w:val=""/>
        </w:rPr>
      </w:pPr>
    </w:p>
    <w:p w14:paraId="5993F368" w14:textId="77777777" w:rsidR="0053524C" w:rsidRDefault="00C11F5A" w:rsidP="00C95BF1">
      <w:pPr>
        <w:spacing w:after="0"/>
        <w:jc w:val="both"/>
        <w:rPr>
          <w:rFonts w:ascii="Arial" w:hAnsi="Arial" w:cs="Arial"/>
          <w:sz w:val="20"/>
          <w:szCs w:val="20"/>
          <w:lang w:val=""/>
        </w:rPr>
      </w:pPr>
      <w:r>
        <w:rPr>
          <w:rFonts w:ascii="Arial" w:hAnsi="Arial" w:cs="Arial"/>
          <w:sz w:val="20"/>
          <w:szCs w:val="20"/>
          <w:lang w:val=""/>
        </w:rPr>
        <w:t>Vsak udeleženec je odgovoren drugim sodelujočim v projektu (tj. nosilcu projekta in drugim projektnim partnerjem)</w:t>
      </w:r>
      <w:r w:rsidR="0053524C" w:rsidRPr="00952E06">
        <w:rPr>
          <w:rFonts w:ascii="Arial" w:hAnsi="Arial" w:cs="Arial"/>
          <w:sz w:val="20"/>
          <w:szCs w:val="20"/>
          <w:lang w:val=""/>
        </w:rPr>
        <w:t xml:space="preserve"> in tretjim osebam zaradi škode, ki izhaja iz projektnih aktivnosti, kakor tudi zaradi posledic škode, ki izhaja iz nalog in obveznosti naloženim tretjim osebam v sklopu projekta.</w:t>
      </w:r>
    </w:p>
    <w:p w14:paraId="1BEDC2C3" w14:textId="77777777" w:rsidR="00757627" w:rsidRDefault="00757627" w:rsidP="00C95BF1">
      <w:pPr>
        <w:spacing w:after="0"/>
        <w:jc w:val="both"/>
        <w:rPr>
          <w:rFonts w:ascii="Arial" w:hAnsi="Arial" w:cs="Arial"/>
          <w:sz w:val="20"/>
          <w:szCs w:val="20"/>
          <w:lang w:val=""/>
        </w:rPr>
      </w:pPr>
    </w:p>
    <w:p w14:paraId="0B556E7C" w14:textId="77777777" w:rsidR="00757627" w:rsidRDefault="00757627" w:rsidP="00C95BF1">
      <w:pPr>
        <w:spacing w:after="0"/>
        <w:jc w:val="center"/>
        <w:rPr>
          <w:rFonts w:ascii="Arial" w:hAnsi="Arial" w:cs="Arial"/>
          <w:sz w:val="20"/>
          <w:szCs w:val="20"/>
          <w:lang w:val=""/>
        </w:rPr>
      </w:pPr>
      <w:r>
        <w:rPr>
          <w:rFonts w:ascii="Arial" w:hAnsi="Arial" w:cs="Arial"/>
          <w:sz w:val="20"/>
          <w:szCs w:val="20"/>
          <w:lang w:val=""/>
        </w:rPr>
        <w:t>5. člen</w:t>
      </w:r>
    </w:p>
    <w:p w14:paraId="677C5500" w14:textId="77777777" w:rsidR="00757627" w:rsidRDefault="00757627" w:rsidP="00C95BF1">
      <w:pPr>
        <w:spacing w:after="0"/>
        <w:jc w:val="center"/>
        <w:rPr>
          <w:rFonts w:ascii="Arial" w:hAnsi="Arial" w:cs="Arial"/>
          <w:sz w:val="20"/>
          <w:szCs w:val="20"/>
          <w:lang w:val=""/>
        </w:rPr>
      </w:pPr>
      <w:r>
        <w:rPr>
          <w:rFonts w:ascii="Arial" w:hAnsi="Arial" w:cs="Arial"/>
          <w:sz w:val="20"/>
          <w:szCs w:val="20"/>
          <w:lang w:val=""/>
        </w:rPr>
        <w:t>Obveznosti nosilca projekta</w:t>
      </w:r>
    </w:p>
    <w:p w14:paraId="27D5C58E" w14:textId="77777777" w:rsidR="00757627" w:rsidRDefault="00757627" w:rsidP="00C95BF1">
      <w:pPr>
        <w:spacing w:after="0"/>
        <w:jc w:val="center"/>
        <w:rPr>
          <w:rFonts w:ascii="Arial" w:hAnsi="Arial" w:cs="Arial"/>
          <w:sz w:val="20"/>
          <w:szCs w:val="20"/>
          <w:lang w:val=""/>
        </w:rPr>
      </w:pPr>
    </w:p>
    <w:p w14:paraId="4F08A948" w14:textId="77777777" w:rsidR="0042736A" w:rsidRPr="0042736A" w:rsidRDefault="0042736A" w:rsidP="00C95BF1">
      <w:pPr>
        <w:spacing w:after="0"/>
        <w:jc w:val="both"/>
        <w:rPr>
          <w:rFonts w:ascii="Arial" w:hAnsi="Arial" w:cs="Arial"/>
          <w:sz w:val="20"/>
          <w:szCs w:val="20"/>
          <w:lang w:val=""/>
        </w:rPr>
      </w:pPr>
      <w:r w:rsidRPr="0042736A">
        <w:rPr>
          <w:rFonts w:ascii="Arial" w:hAnsi="Arial" w:cs="Arial"/>
          <w:sz w:val="20"/>
          <w:szCs w:val="20"/>
          <w:lang w:val=""/>
        </w:rPr>
        <w:t xml:space="preserve">Nosilec projekta je odgovoren </w:t>
      </w:r>
      <w:r w:rsidR="005E2395">
        <w:rPr>
          <w:rFonts w:ascii="Arial" w:hAnsi="Arial" w:cs="Arial"/>
          <w:sz w:val="20"/>
          <w:szCs w:val="20"/>
          <w:lang w:val=""/>
        </w:rPr>
        <w:t>za vodenje, koordinacijo in izvajanje</w:t>
      </w:r>
      <w:r w:rsidRPr="0042736A">
        <w:rPr>
          <w:rFonts w:ascii="Arial" w:hAnsi="Arial" w:cs="Arial"/>
          <w:sz w:val="20"/>
          <w:szCs w:val="20"/>
          <w:lang w:val=""/>
        </w:rPr>
        <w:t xml:space="preserve"> projekta. </w:t>
      </w:r>
      <w:r w:rsidR="00764405">
        <w:rPr>
          <w:rFonts w:ascii="Arial" w:hAnsi="Arial" w:cs="Arial"/>
          <w:sz w:val="20"/>
          <w:szCs w:val="20"/>
          <w:lang w:val=""/>
        </w:rPr>
        <w:t>J</w:t>
      </w:r>
      <w:r w:rsidRPr="0042736A">
        <w:rPr>
          <w:rFonts w:ascii="Arial" w:hAnsi="Arial" w:cs="Arial"/>
          <w:sz w:val="20"/>
          <w:szCs w:val="20"/>
          <w:lang w:val=""/>
        </w:rPr>
        <w:t xml:space="preserve">e upravičenec </w:t>
      </w:r>
      <w:r w:rsidR="005E2395">
        <w:rPr>
          <w:rFonts w:ascii="Arial" w:hAnsi="Arial" w:cs="Arial"/>
          <w:sz w:val="20"/>
          <w:szCs w:val="20"/>
          <w:lang w:val=""/>
        </w:rPr>
        <w:t>do</w:t>
      </w:r>
      <w:r w:rsidRPr="0042736A">
        <w:rPr>
          <w:rFonts w:ascii="Arial" w:hAnsi="Arial" w:cs="Arial"/>
          <w:sz w:val="20"/>
          <w:szCs w:val="20"/>
          <w:lang w:val=""/>
        </w:rPr>
        <w:t xml:space="preserve"> sredstev </w:t>
      </w:r>
      <w:r w:rsidR="005E2395">
        <w:rPr>
          <w:rFonts w:ascii="Arial" w:hAnsi="Arial" w:cs="Arial"/>
          <w:sz w:val="20"/>
          <w:szCs w:val="20"/>
          <w:lang w:val=""/>
        </w:rPr>
        <w:t xml:space="preserve">sofinanciranja </w:t>
      </w:r>
      <w:r w:rsidRPr="0042736A">
        <w:rPr>
          <w:rFonts w:ascii="Arial" w:hAnsi="Arial" w:cs="Arial"/>
          <w:sz w:val="20"/>
          <w:szCs w:val="20"/>
          <w:lang w:val=""/>
        </w:rPr>
        <w:t>i</w:t>
      </w:r>
      <w:r w:rsidR="005E2395">
        <w:rPr>
          <w:rFonts w:ascii="Arial" w:hAnsi="Arial" w:cs="Arial"/>
          <w:sz w:val="20"/>
          <w:szCs w:val="20"/>
          <w:lang w:val=""/>
        </w:rPr>
        <w:t>n izključno odgovoren za celoten</w:t>
      </w:r>
      <w:r w:rsidRPr="0042736A">
        <w:rPr>
          <w:rFonts w:ascii="Arial" w:hAnsi="Arial" w:cs="Arial"/>
          <w:sz w:val="20"/>
          <w:szCs w:val="20"/>
          <w:lang w:val=""/>
        </w:rPr>
        <w:t xml:space="preserve"> projekt do Nosilca programa.</w:t>
      </w:r>
    </w:p>
    <w:p w14:paraId="1A53210D" w14:textId="77777777" w:rsidR="0042736A" w:rsidRPr="0042736A" w:rsidRDefault="0042736A" w:rsidP="00C95BF1">
      <w:pPr>
        <w:spacing w:after="0"/>
        <w:jc w:val="both"/>
        <w:rPr>
          <w:rFonts w:ascii="Arial" w:hAnsi="Arial" w:cs="Arial"/>
          <w:sz w:val="20"/>
          <w:szCs w:val="20"/>
          <w:lang w:val=""/>
        </w:rPr>
      </w:pPr>
    </w:p>
    <w:p w14:paraId="0227A6CD" w14:textId="77777777" w:rsidR="00C95BF1" w:rsidRDefault="0042736A" w:rsidP="00C95BF1">
      <w:pPr>
        <w:spacing w:after="0"/>
        <w:jc w:val="both"/>
        <w:rPr>
          <w:rFonts w:ascii="Arial" w:hAnsi="Arial" w:cs="Arial"/>
          <w:sz w:val="20"/>
          <w:szCs w:val="20"/>
          <w:lang w:val=""/>
        </w:rPr>
      </w:pPr>
      <w:r w:rsidRPr="0042736A">
        <w:rPr>
          <w:rFonts w:ascii="Arial" w:hAnsi="Arial" w:cs="Arial"/>
          <w:sz w:val="20"/>
          <w:szCs w:val="20"/>
          <w:lang w:val=""/>
        </w:rPr>
        <w:t>Nos</w:t>
      </w:r>
      <w:r w:rsidR="00764405">
        <w:rPr>
          <w:rFonts w:ascii="Arial" w:hAnsi="Arial" w:cs="Arial"/>
          <w:sz w:val="20"/>
          <w:szCs w:val="20"/>
          <w:lang w:val=""/>
        </w:rPr>
        <w:t>ilec projekta se zavezuje</w:t>
      </w:r>
      <w:r w:rsidRPr="0042736A">
        <w:rPr>
          <w:rFonts w:ascii="Arial" w:hAnsi="Arial" w:cs="Arial"/>
          <w:sz w:val="20"/>
          <w:szCs w:val="20"/>
          <w:lang w:val=""/>
        </w:rPr>
        <w:t>:</w:t>
      </w:r>
    </w:p>
    <w:p w14:paraId="4636A6FE"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zagotoviti</w:t>
      </w:r>
      <w:r w:rsidR="0042736A" w:rsidRPr="00C95BF1">
        <w:rPr>
          <w:rFonts w:ascii="Arial" w:hAnsi="Arial" w:cs="Arial"/>
          <w:sz w:val="20"/>
          <w:szCs w:val="20"/>
          <w:lang w:val=""/>
        </w:rPr>
        <w:t xml:space="preserve"> pravilen in pravočasen začetek projekta in izvedbo njegovih aktivnosti; </w:t>
      </w:r>
    </w:p>
    <w:p w14:paraId="39B131AC"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imenovati</w:t>
      </w:r>
      <w:r w:rsidR="0042736A" w:rsidRPr="00C95BF1">
        <w:rPr>
          <w:rFonts w:ascii="Arial" w:hAnsi="Arial" w:cs="Arial"/>
          <w:sz w:val="20"/>
          <w:szCs w:val="20"/>
          <w:lang w:val=""/>
        </w:rPr>
        <w:t xml:space="preserve"> vodjo projekta z operativno odgovornostjo za izvedbo celotnega projekta;</w:t>
      </w:r>
    </w:p>
    <w:p w14:paraId="5DCB6455" w14:textId="77777777" w:rsidR="00B67265" w:rsidRDefault="00B6726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zastopati projektne partnerje v odnosu do Nosilca programa in drugih organov;</w:t>
      </w:r>
    </w:p>
    <w:p w14:paraId="5ED4EA57"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nemudoma obvestiti</w:t>
      </w:r>
      <w:r w:rsidR="0042736A" w:rsidRPr="00C95BF1">
        <w:rPr>
          <w:rFonts w:ascii="Arial" w:hAnsi="Arial" w:cs="Arial"/>
          <w:sz w:val="20"/>
          <w:szCs w:val="20"/>
          <w:lang w:val=""/>
        </w:rPr>
        <w:t xml:space="preserve"> projektne partnerje o vseh oko</w:t>
      </w:r>
      <w:r w:rsidR="00C95BF1">
        <w:rPr>
          <w:rFonts w:ascii="Arial" w:hAnsi="Arial" w:cs="Arial"/>
          <w:sz w:val="20"/>
          <w:szCs w:val="20"/>
          <w:lang w:val=""/>
        </w:rPr>
        <w:t>liščinah, ki bi lahko vplivale</w:t>
      </w:r>
      <w:r w:rsidR="0042736A" w:rsidRPr="00C95BF1">
        <w:rPr>
          <w:rFonts w:ascii="Arial" w:hAnsi="Arial" w:cs="Arial"/>
          <w:sz w:val="20"/>
          <w:szCs w:val="20"/>
          <w:lang w:val=""/>
        </w:rPr>
        <w:t xml:space="preserve"> na pravilno i</w:t>
      </w:r>
      <w:r w:rsidR="00C95BF1">
        <w:rPr>
          <w:rFonts w:ascii="Arial" w:hAnsi="Arial" w:cs="Arial"/>
          <w:sz w:val="20"/>
          <w:szCs w:val="20"/>
          <w:lang w:val=""/>
        </w:rPr>
        <w:t xml:space="preserve">n pravočasno </w:t>
      </w:r>
      <w:r w:rsidR="0042736A" w:rsidRPr="00C95BF1">
        <w:rPr>
          <w:rFonts w:ascii="Arial" w:hAnsi="Arial" w:cs="Arial"/>
          <w:sz w:val="20"/>
          <w:szCs w:val="20"/>
          <w:lang w:val=""/>
        </w:rPr>
        <w:t>izvedbo projektnih aktivnosti in/ali stroškovnega načrta projekta in o vseh odstopanjih, ki bi lahko privedla do začasne ali dokončne prekinitve projekta;</w:t>
      </w:r>
    </w:p>
    <w:p w14:paraId="292F072A" w14:textId="77777777" w:rsidR="00C95BF1"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projektnim partnerjem omogočiti</w:t>
      </w:r>
      <w:r w:rsidR="0042736A" w:rsidRPr="00C95BF1">
        <w:rPr>
          <w:rFonts w:ascii="Arial" w:hAnsi="Arial" w:cs="Arial"/>
          <w:sz w:val="20"/>
          <w:szCs w:val="20"/>
          <w:lang w:val=""/>
        </w:rPr>
        <w:t xml:space="preserve"> dostop do vseh razpoložljivih dokumentov, podatkov in  informacij, ki so up</w:t>
      </w:r>
      <w:r w:rsidR="00C95BF1">
        <w:rPr>
          <w:rFonts w:ascii="Arial" w:hAnsi="Arial" w:cs="Arial"/>
          <w:sz w:val="20"/>
          <w:szCs w:val="20"/>
          <w:lang w:val=""/>
        </w:rPr>
        <w:t>orabni za izpolnjevanje</w:t>
      </w:r>
      <w:r w:rsidR="0042736A" w:rsidRPr="00C95BF1">
        <w:rPr>
          <w:rFonts w:ascii="Arial" w:hAnsi="Arial" w:cs="Arial"/>
          <w:sz w:val="20"/>
          <w:szCs w:val="20"/>
          <w:lang w:val=""/>
        </w:rPr>
        <w:t xml:space="preserve"> obveznosti;</w:t>
      </w:r>
    </w:p>
    <w:p w14:paraId="0C329DE5" w14:textId="77777777" w:rsidR="00F91DF8"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projektnim partnerjem zagotoviti</w:t>
      </w:r>
      <w:r w:rsidR="0042736A" w:rsidRPr="00C95BF1">
        <w:rPr>
          <w:rFonts w:ascii="Arial" w:hAnsi="Arial" w:cs="Arial"/>
          <w:sz w:val="20"/>
          <w:szCs w:val="20"/>
          <w:lang w:val=""/>
        </w:rPr>
        <w:t xml:space="preserve"> </w:t>
      </w:r>
      <w:r w:rsidR="00736FF0">
        <w:rPr>
          <w:rFonts w:ascii="Arial" w:hAnsi="Arial" w:cs="Arial"/>
          <w:sz w:val="20"/>
          <w:szCs w:val="20"/>
          <w:lang w:val=""/>
        </w:rPr>
        <w:t xml:space="preserve">kopijo </w:t>
      </w:r>
      <w:r w:rsidR="0042736A" w:rsidRPr="00C95BF1">
        <w:rPr>
          <w:rFonts w:ascii="Arial" w:hAnsi="Arial" w:cs="Arial"/>
          <w:sz w:val="20"/>
          <w:szCs w:val="20"/>
          <w:lang w:val=""/>
        </w:rPr>
        <w:t>iz</w:t>
      </w:r>
      <w:r w:rsidR="00AE076B">
        <w:rPr>
          <w:rFonts w:ascii="Arial" w:hAnsi="Arial" w:cs="Arial"/>
          <w:sz w:val="20"/>
          <w:szCs w:val="20"/>
          <w:lang w:val=""/>
        </w:rPr>
        <w:t>vod</w:t>
      </w:r>
      <w:r w:rsidR="00736FF0">
        <w:rPr>
          <w:rFonts w:ascii="Arial" w:hAnsi="Arial" w:cs="Arial"/>
          <w:sz w:val="20"/>
          <w:szCs w:val="20"/>
          <w:lang w:val=""/>
        </w:rPr>
        <w:t>a</w:t>
      </w:r>
      <w:r w:rsidR="00AE076B">
        <w:rPr>
          <w:rFonts w:ascii="Arial" w:hAnsi="Arial" w:cs="Arial"/>
          <w:sz w:val="20"/>
          <w:szCs w:val="20"/>
          <w:lang w:val=""/>
        </w:rPr>
        <w:t xml:space="preserve"> podpisane pogodbe</w:t>
      </w:r>
      <w:r w:rsidR="0042736A" w:rsidRPr="00C95BF1">
        <w:rPr>
          <w:rFonts w:ascii="Arial" w:hAnsi="Arial" w:cs="Arial"/>
          <w:sz w:val="20"/>
          <w:szCs w:val="20"/>
          <w:lang w:val=""/>
        </w:rPr>
        <w:t xml:space="preserve"> </w:t>
      </w:r>
      <w:r w:rsidR="00B67265">
        <w:rPr>
          <w:rFonts w:ascii="Arial" w:hAnsi="Arial" w:cs="Arial"/>
          <w:sz w:val="20"/>
          <w:szCs w:val="20"/>
          <w:lang w:val=""/>
        </w:rPr>
        <w:t>o dodelitvi sredstev finančnih mehanizmov in pripadajoče slovenske ud</w:t>
      </w:r>
      <w:r w:rsidR="000C0A32">
        <w:rPr>
          <w:rFonts w:ascii="Arial" w:hAnsi="Arial" w:cs="Arial"/>
          <w:sz w:val="20"/>
          <w:szCs w:val="20"/>
          <w:lang w:val=""/>
        </w:rPr>
        <w:t>e</w:t>
      </w:r>
      <w:r w:rsidR="00B67265">
        <w:rPr>
          <w:rFonts w:ascii="Arial" w:hAnsi="Arial" w:cs="Arial"/>
          <w:sz w:val="20"/>
          <w:szCs w:val="20"/>
          <w:lang w:val=""/>
        </w:rPr>
        <w:t xml:space="preserve">ležbe (v nadaljnjem besedilu: pogodba), </w:t>
      </w:r>
      <w:r w:rsidR="0042736A" w:rsidRPr="00C95BF1">
        <w:rPr>
          <w:rFonts w:ascii="Arial" w:hAnsi="Arial" w:cs="Arial"/>
          <w:sz w:val="20"/>
          <w:szCs w:val="20"/>
          <w:lang w:val=""/>
        </w:rPr>
        <w:t xml:space="preserve">vključno z vsemi </w:t>
      </w:r>
      <w:r w:rsidR="00D777D2">
        <w:rPr>
          <w:rFonts w:ascii="Arial" w:hAnsi="Arial" w:cs="Arial"/>
          <w:sz w:val="20"/>
          <w:szCs w:val="20"/>
          <w:lang w:val=""/>
        </w:rPr>
        <w:t xml:space="preserve">njenimi </w:t>
      </w:r>
      <w:r w:rsidR="0042736A" w:rsidRPr="00C95BF1">
        <w:rPr>
          <w:rFonts w:ascii="Arial" w:hAnsi="Arial" w:cs="Arial"/>
          <w:sz w:val="20"/>
          <w:szCs w:val="20"/>
          <w:lang w:val=""/>
        </w:rPr>
        <w:t>nakn</w:t>
      </w:r>
      <w:r>
        <w:rPr>
          <w:rFonts w:ascii="Arial" w:hAnsi="Arial" w:cs="Arial"/>
          <w:sz w:val="20"/>
          <w:szCs w:val="20"/>
          <w:lang w:val=""/>
        </w:rPr>
        <w:t>adnimi</w:t>
      </w:r>
      <w:r w:rsidR="00D777D2">
        <w:rPr>
          <w:rFonts w:ascii="Arial" w:hAnsi="Arial" w:cs="Arial"/>
          <w:sz w:val="20"/>
          <w:szCs w:val="20"/>
          <w:lang w:val=""/>
        </w:rPr>
        <w:t xml:space="preserve"> spremembami</w:t>
      </w:r>
      <w:r w:rsidR="0042736A" w:rsidRPr="00C95BF1">
        <w:rPr>
          <w:rFonts w:ascii="Arial" w:hAnsi="Arial" w:cs="Arial"/>
          <w:sz w:val="20"/>
          <w:szCs w:val="20"/>
          <w:lang w:val=""/>
        </w:rPr>
        <w:t>;</w:t>
      </w:r>
    </w:p>
    <w:p w14:paraId="0CE0002F" w14:textId="77777777" w:rsidR="002B2437" w:rsidRPr="002B2437" w:rsidRDefault="002B2437" w:rsidP="002B2437">
      <w:pPr>
        <w:pStyle w:val="Odstavekseznama"/>
        <w:numPr>
          <w:ilvl w:val="0"/>
          <w:numId w:val="7"/>
        </w:numPr>
        <w:spacing w:after="0"/>
        <w:jc w:val="both"/>
        <w:rPr>
          <w:rFonts w:ascii="Arial" w:hAnsi="Arial" w:cs="Arial"/>
          <w:sz w:val="20"/>
          <w:szCs w:val="20"/>
          <w:lang w:val=""/>
        </w:rPr>
      </w:pPr>
      <w:r>
        <w:rPr>
          <w:rFonts w:ascii="Arial" w:hAnsi="Arial" w:cs="Arial"/>
          <w:sz w:val="20"/>
          <w:szCs w:val="20"/>
          <w:lang w:val=""/>
        </w:rPr>
        <w:t>pripraviti poročilo partnerja za projektnega partnerja iz države donatorice;</w:t>
      </w:r>
    </w:p>
    <w:p w14:paraId="0873C213" w14:textId="77777777" w:rsidR="00D777D2" w:rsidRPr="00D777D2" w:rsidRDefault="00764405" w:rsidP="00D777D2">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 xml:space="preserve">pripraviti </w:t>
      </w:r>
      <w:r w:rsidR="00D777D2" w:rsidRPr="00C53850">
        <w:rPr>
          <w:rFonts w:ascii="Arial" w:hAnsi="Arial" w:cs="Arial"/>
          <w:sz w:val="20"/>
          <w:szCs w:val="20"/>
          <w:lang w:val=""/>
        </w:rPr>
        <w:t>in p</w:t>
      </w:r>
      <w:r>
        <w:rPr>
          <w:rFonts w:ascii="Arial" w:hAnsi="Arial" w:cs="Arial"/>
          <w:sz w:val="20"/>
          <w:szCs w:val="20"/>
          <w:lang w:val=""/>
        </w:rPr>
        <w:t>redložiti</w:t>
      </w:r>
      <w:r w:rsidR="00D777D2">
        <w:rPr>
          <w:rFonts w:ascii="Arial" w:hAnsi="Arial" w:cs="Arial"/>
          <w:sz w:val="20"/>
          <w:szCs w:val="20"/>
          <w:lang w:val=""/>
        </w:rPr>
        <w:t xml:space="preserve"> Nosilcu programa skupna</w:t>
      </w:r>
      <w:r w:rsidR="00D777D2" w:rsidRPr="00C53850">
        <w:rPr>
          <w:rFonts w:ascii="Arial" w:hAnsi="Arial" w:cs="Arial"/>
          <w:sz w:val="20"/>
          <w:szCs w:val="20"/>
          <w:lang w:val=""/>
        </w:rPr>
        <w:t xml:space="preserve"> poročila </w:t>
      </w:r>
      <w:r w:rsidR="00D777D2">
        <w:rPr>
          <w:rFonts w:ascii="Arial" w:hAnsi="Arial" w:cs="Arial"/>
          <w:sz w:val="20"/>
          <w:szCs w:val="20"/>
          <w:lang w:val=""/>
        </w:rPr>
        <w:t xml:space="preserve">o izvajanju projekta </w:t>
      </w:r>
      <w:r w:rsidR="00D777D2" w:rsidRPr="00C53850">
        <w:rPr>
          <w:rFonts w:ascii="Arial" w:hAnsi="Arial" w:cs="Arial"/>
          <w:sz w:val="20"/>
          <w:szCs w:val="20"/>
          <w:lang w:val=""/>
        </w:rPr>
        <w:t>ter zaključno poročilo</w:t>
      </w:r>
      <w:r w:rsidR="00D777D2">
        <w:rPr>
          <w:rFonts w:ascii="Arial" w:hAnsi="Arial" w:cs="Arial"/>
          <w:sz w:val="20"/>
          <w:szCs w:val="20"/>
          <w:lang w:val=""/>
        </w:rPr>
        <w:t xml:space="preserve"> projekta</w:t>
      </w:r>
      <w:r w:rsidR="00D777D2" w:rsidRPr="00C53850">
        <w:rPr>
          <w:rFonts w:ascii="Arial" w:hAnsi="Arial" w:cs="Arial"/>
          <w:sz w:val="20"/>
          <w:szCs w:val="20"/>
          <w:lang w:val=""/>
        </w:rPr>
        <w:t>;</w:t>
      </w:r>
    </w:p>
    <w:p w14:paraId="5BE912D1" w14:textId="77777777" w:rsidR="00F91DF8" w:rsidRDefault="00F91DF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w:t>
      </w:r>
      <w:r w:rsidR="00764405">
        <w:rPr>
          <w:rFonts w:ascii="Arial" w:hAnsi="Arial" w:cs="Arial"/>
          <w:sz w:val="20"/>
          <w:szCs w:val="20"/>
          <w:lang w:val=""/>
        </w:rPr>
        <w:t>zstaviti</w:t>
      </w:r>
      <w:r w:rsidR="0042736A" w:rsidRPr="00F91DF8">
        <w:rPr>
          <w:rFonts w:ascii="Arial" w:hAnsi="Arial" w:cs="Arial"/>
          <w:sz w:val="20"/>
          <w:szCs w:val="20"/>
          <w:lang w:val=""/>
        </w:rPr>
        <w:t xml:space="preserve"> zahtevke za povračilo</w:t>
      </w:r>
      <w:r>
        <w:rPr>
          <w:rFonts w:ascii="Arial" w:hAnsi="Arial" w:cs="Arial"/>
          <w:sz w:val="20"/>
          <w:szCs w:val="20"/>
          <w:lang w:val=""/>
        </w:rPr>
        <w:t xml:space="preserve"> sredstev v obliki e-računa</w:t>
      </w:r>
      <w:r w:rsidR="0042736A" w:rsidRPr="00F91DF8">
        <w:rPr>
          <w:rFonts w:ascii="Arial" w:hAnsi="Arial" w:cs="Arial"/>
          <w:sz w:val="20"/>
          <w:szCs w:val="20"/>
          <w:lang w:val=""/>
        </w:rPr>
        <w:t xml:space="preserve"> </w:t>
      </w:r>
      <w:r>
        <w:rPr>
          <w:rFonts w:ascii="Arial" w:hAnsi="Arial" w:cs="Arial"/>
          <w:sz w:val="20"/>
          <w:szCs w:val="20"/>
          <w:lang w:val=""/>
        </w:rPr>
        <w:t>finančni službi</w:t>
      </w:r>
      <w:r w:rsidR="00736FF0">
        <w:rPr>
          <w:rFonts w:ascii="Arial" w:hAnsi="Arial" w:cs="Arial"/>
          <w:sz w:val="20"/>
          <w:szCs w:val="20"/>
          <w:lang w:val=""/>
        </w:rPr>
        <w:t xml:space="preserve"> Nosilca programa</w:t>
      </w:r>
      <w:r w:rsidR="0042736A" w:rsidRPr="00F91DF8">
        <w:rPr>
          <w:rFonts w:ascii="Arial" w:hAnsi="Arial" w:cs="Arial"/>
          <w:sz w:val="20"/>
          <w:szCs w:val="20"/>
          <w:lang w:val=""/>
        </w:rPr>
        <w:t>;</w:t>
      </w:r>
    </w:p>
    <w:p w14:paraId="1783B372"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si prizadevati</w:t>
      </w:r>
      <w:r w:rsidR="00F91DF8">
        <w:rPr>
          <w:rFonts w:ascii="Arial" w:hAnsi="Arial" w:cs="Arial"/>
          <w:sz w:val="20"/>
          <w:szCs w:val="20"/>
          <w:lang w:val=""/>
        </w:rPr>
        <w:t xml:space="preserve"> za pravočasen prejem </w:t>
      </w:r>
      <w:r w:rsidR="00FE227C">
        <w:rPr>
          <w:rFonts w:ascii="Arial" w:hAnsi="Arial" w:cs="Arial"/>
          <w:sz w:val="20"/>
          <w:szCs w:val="20"/>
          <w:lang w:val=""/>
        </w:rPr>
        <w:t xml:space="preserve">dodeljenih </w:t>
      </w:r>
      <w:r w:rsidR="00F91DF8">
        <w:rPr>
          <w:rFonts w:ascii="Arial" w:hAnsi="Arial" w:cs="Arial"/>
          <w:sz w:val="20"/>
          <w:szCs w:val="20"/>
          <w:lang w:val=""/>
        </w:rPr>
        <w:t>sredstev in pravočasno nakaz</w:t>
      </w:r>
      <w:r>
        <w:rPr>
          <w:rFonts w:ascii="Arial" w:hAnsi="Arial" w:cs="Arial"/>
          <w:sz w:val="20"/>
          <w:szCs w:val="20"/>
          <w:lang w:val=""/>
        </w:rPr>
        <w:t>ovati</w:t>
      </w:r>
      <w:r w:rsidR="00D777D2">
        <w:rPr>
          <w:rFonts w:ascii="Arial" w:hAnsi="Arial" w:cs="Arial"/>
          <w:sz w:val="20"/>
          <w:szCs w:val="20"/>
          <w:lang w:val=""/>
        </w:rPr>
        <w:t xml:space="preserve"> ustrezne višine</w:t>
      </w:r>
      <w:r w:rsidR="00F91DF8">
        <w:rPr>
          <w:rFonts w:ascii="Arial" w:hAnsi="Arial" w:cs="Arial"/>
          <w:sz w:val="20"/>
          <w:szCs w:val="20"/>
          <w:lang w:val=""/>
        </w:rPr>
        <w:t xml:space="preserve"> sredstev</w:t>
      </w:r>
      <w:r w:rsidR="00356350">
        <w:rPr>
          <w:rFonts w:ascii="Arial" w:hAnsi="Arial" w:cs="Arial"/>
          <w:sz w:val="20"/>
          <w:szCs w:val="20"/>
          <w:lang w:val=""/>
        </w:rPr>
        <w:t xml:space="preserve"> na transakcijske</w:t>
      </w:r>
      <w:r w:rsidR="0042736A" w:rsidRPr="00F91DF8">
        <w:rPr>
          <w:rFonts w:ascii="Arial" w:hAnsi="Arial" w:cs="Arial"/>
          <w:sz w:val="20"/>
          <w:szCs w:val="20"/>
          <w:lang w:val=""/>
        </w:rPr>
        <w:t xml:space="preserve"> račune </w:t>
      </w:r>
      <w:r w:rsidR="00F91DF8">
        <w:rPr>
          <w:rFonts w:ascii="Arial" w:hAnsi="Arial" w:cs="Arial"/>
          <w:sz w:val="20"/>
          <w:szCs w:val="20"/>
          <w:lang w:val=""/>
        </w:rPr>
        <w:t xml:space="preserve">projektnih </w:t>
      </w:r>
      <w:r w:rsidR="006D1605">
        <w:rPr>
          <w:rFonts w:ascii="Arial" w:hAnsi="Arial" w:cs="Arial"/>
          <w:sz w:val="20"/>
          <w:szCs w:val="20"/>
          <w:lang w:val=""/>
        </w:rPr>
        <w:t>partnerjev v skladu z 8</w:t>
      </w:r>
      <w:r w:rsidR="0042736A" w:rsidRPr="001A1016">
        <w:rPr>
          <w:rFonts w:ascii="Arial" w:hAnsi="Arial" w:cs="Arial"/>
          <w:sz w:val="20"/>
          <w:szCs w:val="20"/>
          <w:lang w:val=""/>
        </w:rPr>
        <w:t>. členom</w:t>
      </w:r>
      <w:r w:rsidR="0042736A" w:rsidRPr="00F91DF8">
        <w:rPr>
          <w:rFonts w:ascii="Arial" w:hAnsi="Arial" w:cs="Arial"/>
          <w:sz w:val="20"/>
          <w:szCs w:val="20"/>
          <w:lang w:val=""/>
        </w:rPr>
        <w:t xml:space="preserve"> tega sporazuma</w:t>
      </w:r>
      <w:r w:rsidR="00677AA6">
        <w:rPr>
          <w:rFonts w:ascii="Arial" w:hAnsi="Arial" w:cs="Arial"/>
          <w:sz w:val="20"/>
          <w:szCs w:val="20"/>
          <w:lang w:val=""/>
        </w:rPr>
        <w:t xml:space="preserve"> ter o nakazilih projektnim partnerjem seznaniti Nosilca programa;</w:t>
      </w:r>
    </w:p>
    <w:p w14:paraId="3287D5E3"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pregledov</w:t>
      </w:r>
      <w:r w:rsidR="00764405">
        <w:rPr>
          <w:rFonts w:ascii="Arial" w:hAnsi="Arial" w:cs="Arial"/>
          <w:sz w:val="20"/>
          <w:szCs w:val="20"/>
          <w:lang w:val=""/>
        </w:rPr>
        <w:t>ati</w:t>
      </w:r>
      <w:r w:rsidR="00C53850">
        <w:rPr>
          <w:rFonts w:ascii="Arial" w:hAnsi="Arial" w:cs="Arial"/>
          <w:sz w:val="20"/>
          <w:szCs w:val="20"/>
          <w:lang w:val=""/>
        </w:rPr>
        <w:t xml:space="preserve"> ustreznost porabe dodeljenih </w:t>
      </w:r>
      <w:r w:rsidRPr="00C53850">
        <w:rPr>
          <w:rFonts w:ascii="Arial" w:hAnsi="Arial" w:cs="Arial"/>
          <w:sz w:val="20"/>
          <w:szCs w:val="20"/>
          <w:lang w:val=""/>
        </w:rPr>
        <w:t xml:space="preserve">sredstev s strani </w:t>
      </w:r>
      <w:r w:rsidR="00C53850">
        <w:rPr>
          <w:rFonts w:ascii="Arial" w:hAnsi="Arial" w:cs="Arial"/>
          <w:sz w:val="20"/>
          <w:szCs w:val="20"/>
          <w:lang w:val=""/>
        </w:rPr>
        <w:t xml:space="preserve">projektnih </w:t>
      </w:r>
      <w:r w:rsidRPr="00C53850">
        <w:rPr>
          <w:rFonts w:ascii="Arial" w:hAnsi="Arial" w:cs="Arial"/>
          <w:sz w:val="20"/>
          <w:szCs w:val="20"/>
          <w:lang w:val=""/>
        </w:rPr>
        <w:t>partnerjev;</w:t>
      </w:r>
    </w:p>
    <w:p w14:paraId="20252528"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spremljati</w:t>
      </w:r>
      <w:r w:rsidR="00C53850">
        <w:rPr>
          <w:rFonts w:ascii="Arial" w:hAnsi="Arial" w:cs="Arial"/>
          <w:sz w:val="20"/>
          <w:szCs w:val="20"/>
          <w:lang w:val=""/>
        </w:rPr>
        <w:t xml:space="preserve"> napredek izvajanja</w:t>
      </w:r>
      <w:r w:rsidR="0042736A" w:rsidRPr="00C53850">
        <w:rPr>
          <w:rFonts w:ascii="Arial" w:hAnsi="Arial" w:cs="Arial"/>
          <w:sz w:val="20"/>
          <w:szCs w:val="20"/>
          <w:lang w:val=""/>
        </w:rPr>
        <w:t xml:space="preserve"> projekta, njegove učinke in </w:t>
      </w:r>
      <w:r w:rsidR="00C53850">
        <w:rPr>
          <w:rFonts w:ascii="Arial" w:hAnsi="Arial" w:cs="Arial"/>
          <w:sz w:val="20"/>
          <w:szCs w:val="20"/>
          <w:lang w:val=""/>
        </w:rPr>
        <w:t>rezultate, vključno z aktivnostm</w:t>
      </w:r>
      <w:r w:rsidR="0042736A" w:rsidRPr="00C53850">
        <w:rPr>
          <w:rFonts w:ascii="Arial" w:hAnsi="Arial" w:cs="Arial"/>
          <w:sz w:val="20"/>
          <w:szCs w:val="20"/>
          <w:lang w:val=""/>
        </w:rPr>
        <w:t xml:space="preserve">i projektnih partnerjev in njihovimi rezultati; </w:t>
      </w:r>
    </w:p>
    <w:p w14:paraId="4C0F3224"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 xml:space="preserve">od </w:t>
      </w:r>
      <w:r w:rsidR="00C53850">
        <w:rPr>
          <w:rFonts w:ascii="Arial" w:hAnsi="Arial" w:cs="Arial"/>
          <w:sz w:val="20"/>
          <w:szCs w:val="20"/>
          <w:lang w:val=""/>
        </w:rPr>
        <w:t xml:space="preserve">projektnih </w:t>
      </w:r>
      <w:r w:rsidR="00764405">
        <w:rPr>
          <w:rFonts w:ascii="Arial" w:hAnsi="Arial" w:cs="Arial"/>
          <w:sz w:val="20"/>
          <w:szCs w:val="20"/>
          <w:lang w:val=""/>
        </w:rPr>
        <w:t>partnerjev zahtevati</w:t>
      </w:r>
      <w:r w:rsidRPr="00C53850">
        <w:rPr>
          <w:rFonts w:ascii="Arial" w:hAnsi="Arial" w:cs="Arial"/>
          <w:sz w:val="20"/>
          <w:szCs w:val="20"/>
          <w:lang w:val=""/>
        </w:rPr>
        <w:t xml:space="preserve"> informacije in doda</w:t>
      </w:r>
      <w:r w:rsidR="00764405">
        <w:rPr>
          <w:rFonts w:ascii="Arial" w:hAnsi="Arial" w:cs="Arial"/>
          <w:sz w:val="20"/>
          <w:szCs w:val="20"/>
          <w:lang w:val=""/>
        </w:rPr>
        <w:t>tne dokumente ter tako zagotoviti</w:t>
      </w:r>
      <w:r w:rsidRPr="00C53850">
        <w:rPr>
          <w:rFonts w:ascii="Arial" w:hAnsi="Arial" w:cs="Arial"/>
          <w:sz w:val="20"/>
          <w:szCs w:val="20"/>
          <w:lang w:val=""/>
        </w:rPr>
        <w:t xml:space="preserve"> pravočasen odgovor </w:t>
      </w:r>
      <w:r w:rsidR="00C53850">
        <w:rPr>
          <w:rFonts w:ascii="Arial" w:hAnsi="Arial" w:cs="Arial"/>
          <w:sz w:val="20"/>
          <w:szCs w:val="20"/>
          <w:lang w:val=""/>
        </w:rPr>
        <w:t>organom</w:t>
      </w:r>
      <w:r w:rsidRPr="00C53850">
        <w:rPr>
          <w:rFonts w:ascii="Arial" w:hAnsi="Arial" w:cs="Arial"/>
          <w:sz w:val="20"/>
          <w:szCs w:val="20"/>
          <w:lang w:val=""/>
        </w:rPr>
        <w:t>, predvsem Nosilcu programa;</w:t>
      </w:r>
    </w:p>
    <w:p w14:paraId="7E037B45" w14:textId="77777777" w:rsidR="00C53850" w:rsidRDefault="0042736A" w:rsidP="00C95BF1">
      <w:pPr>
        <w:pStyle w:val="Odstavekseznama"/>
        <w:numPr>
          <w:ilvl w:val="0"/>
          <w:numId w:val="2"/>
        </w:numPr>
        <w:spacing w:after="0"/>
        <w:jc w:val="both"/>
        <w:rPr>
          <w:rFonts w:ascii="Arial" w:hAnsi="Arial" w:cs="Arial"/>
          <w:sz w:val="20"/>
          <w:szCs w:val="20"/>
          <w:lang w:val=""/>
        </w:rPr>
      </w:pPr>
      <w:r w:rsidRPr="00C53850">
        <w:rPr>
          <w:rFonts w:ascii="Arial" w:hAnsi="Arial" w:cs="Arial"/>
          <w:sz w:val="20"/>
          <w:szCs w:val="20"/>
          <w:lang w:val=""/>
        </w:rPr>
        <w:t>ust</w:t>
      </w:r>
      <w:r w:rsidR="00764405">
        <w:rPr>
          <w:rFonts w:ascii="Arial" w:hAnsi="Arial" w:cs="Arial"/>
          <w:sz w:val="20"/>
          <w:szCs w:val="20"/>
          <w:lang w:val=""/>
        </w:rPr>
        <w:t>rezno beležiti</w:t>
      </w:r>
      <w:r w:rsidR="00C53850">
        <w:rPr>
          <w:rFonts w:ascii="Arial" w:hAnsi="Arial" w:cs="Arial"/>
          <w:sz w:val="20"/>
          <w:szCs w:val="20"/>
          <w:lang w:val=""/>
        </w:rPr>
        <w:t xml:space="preserve"> napredek aktivnost</w:t>
      </w:r>
      <w:r w:rsidRPr="00C53850">
        <w:rPr>
          <w:rFonts w:ascii="Arial" w:hAnsi="Arial" w:cs="Arial"/>
          <w:sz w:val="20"/>
          <w:szCs w:val="20"/>
          <w:lang w:val=""/>
        </w:rPr>
        <w:t>i proje</w:t>
      </w:r>
      <w:r w:rsidR="00D777D2">
        <w:rPr>
          <w:rFonts w:ascii="Arial" w:hAnsi="Arial" w:cs="Arial"/>
          <w:sz w:val="20"/>
          <w:szCs w:val="20"/>
          <w:lang w:val=""/>
        </w:rPr>
        <w:t xml:space="preserve">kta, prejeta izplačila dodeljenih sredstev </w:t>
      </w:r>
      <w:r w:rsidRPr="00C53850">
        <w:rPr>
          <w:rFonts w:ascii="Arial" w:hAnsi="Arial" w:cs="Arial"/>
          <w:sz w:val="20"/>
          <w:szCs w:val="20"/>
          <w:lang w:val=""/>
        </w:rPr>
        <w:t xml:space="preserve">in izplačila </w:t>
      </w:r>
      <w:r w:rsidR="00C53850">
        <w:rPr>
          <w:rFonts w:ascii="Arial" w:hAnsi="Arial" w:cs="Arial"/>
          <w:sz w:val="20"/>
          <w:szCs w:val="20"/>
          <w:lang w:val=""/>
        </w:rPr>
        <w:t xml:space="preserve">projektnim </w:t>
      </w:r>
      <w:r w:rsidRPr="00C53850">
        <w:rPr>
          <w:rFonts w:ascii="Arial" w:hAnsi="Arial" w:cs="Arial"/>
          <w:sz w:val="20"/>
          <w:szCs w:val="20"/>
          <w:lang w:val=""/>
        </w:rPr>
        <w:t>partnerjem;</w:t>
      </w:r>
    </w:p>
    <w:p w14:paraId="669D115B" w14:textId="77777777" w:rsidR="00C53850" w:rsidRDefault="00764405"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zagotoviti, da ne bo prihajalo</w:t>
      </w:r>
      <w:r w:rsidR="00FF1F10">
        <w:rPr>
          <w:rFonts w:ascii="Arial" w:hAnsi="Arial" w:cs="Arial"/>
          <w:sz w:val="20"/>
          <w:szCs w:val="20"/>
          <w:lang w:val=""/>
        </w:rPr>
        <w:t xml:space="preserve"> do pridobivanja sredstev iz drugi javnih </w:t>
      </w:r>
      <w:r w:rsidR="00544061">
        <w:rPr>
          <w:rFonts w:ascii="Arial" w:hAnsi="Arial" w:cs="Arial"/>
          <w:sz w:val="20"/>
          <w:szCs w:val="20"/>
          <w:lang w:val=""/>
        </w:rPr>
        <w:t xml:space="preserve">ali zasebnih </w:t>
      </w:r>
      <w:r w:rsidR="00FF1F10">
        <w:rPr>
          <w:rFonts w:ascii="Arial" w:hAnsi="Arial" w:cs="Arial"/>
          <w:sz w:val="20"/>
          <w:szCs w:val="20"/>
          <w:lang w:val=""/>
        </w:rPr>
        <w:t>virov za isti projekt oz. upravičene izdatke</w:t>
      </w:r>
      <w:r w:rsidR="0042736A" w:rsidRPr="00C53850">
        <w:rPr>
          <w:rFonts w:ascii="Arial" w:hAnsi="Arial" w:cs="Arial"/>
          <w:sz w:val="20"/>
          <w:szCs w:val="20"/>
          <w:lang w:val=""/>
        </w:rPr>
        <w:t xml:space="preserve"> </w:t>
      </w:r>
      <w:r w:rsidR="00FF1F10">
        <w:rPr>
          <w:rFonts w:ascii="Arial" w:hAnsi="Arial" w:cs="Arial"/>
          <w:sz w:val="20"/>
          <w:szCs w:val="20"/>
          <w:lang w:val=""/>
        </w:rPr>
        <w:t>(dvojno</w:t>
      </w:r>
      <w:r w:rsidR="0042736A" w:rsidRPr="00C53850">
        <w:rPr>
          <w:rFonts w:ascii="Arial" w:hAnsi="Arial" w:cs="Arial"/>
          <w:sz w:val="20"/>
          <w:szCs w:val="20"/>
          <w:lang w:val=""/>
        </w:rPr>
        <w:t xml:space="preserve"> </w:t>
      </w:r>
      <w:r w:rsidR="00FF1F10">
        <w:rPr>
          <w:rFonts w:ascii="Arial" w:hAnsi="Arial" w:cs="Arial"/>
          <w:sz w:val="20"/>
          <w:szCs w:val="20"/>
          <w:lang w:val=""/>
        </w:rPr>
        <w:t>financiranje)</w:t>
      </w:r>
      <w:r w:rsidR="00C53850">
        <w:rPr>
          <w:rFonts w:ascii="Arial" w:hAnsi="Arial" w:cs="Arial"/>
          <w:sz w:val="20"/>
          <w:szCs w:val="20"/>
          <w:lang w:val=""/>
        </w:rPr>
        <w:t xml:space="preserve"> ali </w:t>
      </w:r>
      <w:r w:rsidR="00FF1F10">
        <w:rPr>
          <w:rFonts w:ascii="Arial" w:hAnsi="Arial" w:cs="Arial"/>
          <w:sz w:val="20"/>
          <w:szCs w:val="20"/>
          <w:lang w:val=""/>
        </w:rPr>
        <w:t xml:space="preserve">do </w:t>
      </w:r>
      <w:r w:rsidR="00C53850">
        <w:rPr>
          <w:rFonts w:ascii="Arial" w:hAnsi="Arial" w:cs="Arial"/>
          <w:sz w:val="20"/>
          <w:szCs w:val="20"/>
          <w:lang w:val=""/>
        </w:rPr>
        <w:t xml:space="preserve">dvojnega poročanja o </w:t>
      </w:r>
      <w:r w:rsidR="00FF1F10">
        <w:rPr>
          <w:rFonts w:ascii="Arial" w:hAnsi="Arial" w:cs="Arial"/>
          <w:sz w:val="20"/>
          <w:szCs w:val="20"/>
          <w:lang w:val=""/>
        </w:rPr>
        <w:t xml:space="preserve">istih </w:t>
      </w:r>
      <w:r w:rsidR="00C53850">
        <w:rPr>
          <w:rFonts w:ascii="Arial" w:hAnsi="Arial" w:cs="Arial"/>
          <w:sz w:val="20"/>
          <w:szCs w:val="20"/>
          <w:lang w:val=""/>
        </w:rPr>
        <w:t>izdatkih</w:t>
      </w:r>
      <w:r w:rsidR="0042736A" w:rsidRPr="00C53850">
        <w:rPr>
          <w:rFonts w:ascii="Arial" w:hAnsi="Arial" w:cs="Arial"/>
          <w:sz w:val="20"/>
          <w:szCs w:val="20"/>
          <w:lang w:val=""/>
        </w:rPr>
        <w:t>;</w:t>
      </w:r>
    </w:p>
    <w:p w14:paraId="32AFC3AD" w14:textId="77777777" w:rsidR="00395238" w:rsidRDefault="0039523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nemudoma obvestiti Nosilca programa o vseh spremembah tega sporazuma;</w:t>
      </w:r>
    </w:p>
    <w:p w14:paraId="1BF281BE" w14:textId="77777777" w:rsidR="00757627" w:rsidRDefault="00395238" w:rsidP="00C95BF1">
      <w:pPr>
        <w:pStyle w:val="Odstavekseznama"/>
        <w:numPr>
          <w:ilvl w:val="0"/>
          <w:numId w:val="2"/>
        </w:numPr>
        <w:spacing w:after="0"/>
        <w:jc w:val="both"/>
        <w:rPr>
          <w:rFonts w:ascii="Arial" w:hAnsi="Arial" w:cs="Arial"/>
          <w:sz w:val="20"/>
          <w:szCs w:val="20"/>
          <w:lang w:val=""/>
        </w:rPr>
      </w:pPr>
      <w:r>
        <w:rPr>
          <w:rFonts w:ascii="Arial" w:hAnsi="Arial" w:cs="Arial"/>
          <w:sz w:val="20"/>
          <w:szCs w:val="20"/>
        </w:rPr>
        <w:t>..</w:t>
      </w:r>
      <w:r w:rsidR="00654AF1">
        <w:rPr>
          <w:rFonts w:ascii="Arial" w:hAnsi="Arial" w:cs="Arial"/>
          <w:sz w:val="20"/>
          <w:szCs w:val="20"/>
        </w:rPr>
        <w:t>...</w:t>
      </w:r>
      <w:r>
        <w:rPr>
          <w:rFonts w:ascii="Arial" w:hAnsi="Arial" w:cs="Arial"/>
          <w:sz w:val="20"/>
          <w:szCs w:val="20"/>
        </w:rPr>
        <w:t xml:space="preserve">... </w:t>
      </w:r>
      <w:r w:rsidRPr="00AC73D5">
        <w:rPr>
          <w:rFonts w:ascii="Arial" w:hAnsi="Arial" w:cs="Arial"/>
          <w:sz w:val="20"/>
          <w:szCs w:val="20"/>
        </w:rPr>
        <w:t>[</w:t>
      </w:r>
      <w:r>
        <w:rPr>
          <w:rFonts w:ascii="Arial" w:hAnsi="Arial" w:cs="Arial"/>
          <w:sz w:val="20"/>
          <w:szCs w:val="20"/>
        </w:rPr>
        <w:t xml:space="preserve">navesti še </w:t>
      </w:r>
      <w:r w:rsidR="00FF1F10">
        <w:rPr>
          <w:rFonts w:ascii="Arial" w:hAnsi="Arial" w:cs="Arial"/>
          <w:sz w:val="20"/>
          <w:szCs w:val="20"/>
          <w:lang w:val=""/>
        </w:rPr>
        <w:t>druge naloge, dogovorjene</w:t>
      </w:r>
      <w:r w:rsidR="0042736A" w:rsidRPr="00C53850">
        <w:rPr>
          <w:rFonts w:ascii="Arial" w:hAnsi="Arial" w:cs="Arial"/>
          <w:sz w:val="20"/>
          <w:szCs w:val="20"/>
          <w:lang w:val=""/>
        </w:rPr>
        <w:t xml:space="preserve"> s projektnimi partnerj</w:t>
      </w:r>
      <w:r>
        <w:rPr>
          <w:rFonts w:ascii="Arial" w:hAnsi="Arial" w:cs="Arial"/>
          <w:sz w:val="20"/>
          <w:szCs w:val="20"/>
          <w:lang w:val=""/>
        </w:rPr>
        <w:t>i</w:t>
      </w:r>
      <w:r w:rsidRPr="00AC73D5">
        <w:rPr>
          <w:rFonts w:ascii="Arial" w:hAnsi="Arial" w:cs="Arial"/>
          <w:sz w:val="20"/>
          <w:szCs w:val="20"/>
        </w:rPr>
        <w:t>]</w:t>
      </w:r>
      <w:r>
        <w:rPr>
          <w:rFonts w:ascii="Arial" w:hAnsi="Arial" w:cs="Arial"/>
          <w:sz w:val="20"/>
          <w:szCs w:val="20"/>
        </w:rPr>
        <w:t>.</w:t>
      </w:r>
    </w:p>
    <w:p w14:paraId="41680AD9" w14:textId="77777777" w:rsidR="00FF1F10" w:rsidRDefault="00FF1F10" w:rsidP="00FF1F10">
      <w:pPr>
        <w:spacing w:after="0"/>
        <w:jc w:val="both"/>
        <w:rPr>
          <w:rFonts w:ascii="Arial" w:hAnsi="Arial" w:cs="Arial"/>
          <w:sz w:val="20"/>
          <w:szCs w:val="20"/>
          <w:lang w:val=""/>
        </w:rPr>
      </w:pPr>
    </w:p>
    <w:p w14:paraId="4F7502D8" w14:textId="77777777" w:rsidR="00FF1F10" w:rsidRDefault="00B67265" w:rsidP="00FF1F10">
      <w:pPr>
        <w:spacing w:after="0"/>
        <w:jc w:val="both"/>
        <w:rPr>
          <w:rFonts w:ascii="Arial" w:hAnsi="Arial" w:cs="Arial"/>
          <w:sz w:val="20"/>
          <w:szCs w:val="20"/>
          <w:lang w:val=""/>
        </w:rPr>
      </w:pPr>
      <w:r>
        <w:rPr>
          <w:rFonts w:ascii="Arial" w:hAnsi="Arial" w:cs="Arial"/>
          <w:sz w:val="20"/>
          <w:szCs w:val="20"/>
          <w:lang w:val=""/>
        </w:rPr>
        <w:t xml:space="preserve">V primeru </w:t>
      </w:r>
      <w:r w:rsidR="007B0BBA" w:rsidRPr="007B0BBA">
        <w:rPr>
          <w:rFonts w:ascii="Arial" w:hAnsi="Arial" w:cs="Arial"/>
          <w:sz w:val="20"/>
          <w:szCs w:val="20"/>
          <w:lang w:val=""/>
        </w:rPr>
        <w:t>neizpolnjevanja ciljev, ki se nanašajo na kazalnike rezultatov ali neposrednih učinkov, se na ravni projekta lahko uporabijo finančni popravki</w:t>
      </w:r>
      <w:r w:rsidR="00A749AE">
        <w:rPr>
          <w:rFonts w:ascii="Arial" w:hAnsi="Arial" w:cs="Arial"/>
          <w:sz w:val="20"/>
          <w:szCs w:val="20"/>
          <w:lang w:val=""/>
        </w:rPr>
        <w:t xml:space="preserve"> v skladu s pogodbo</w:t>
      </w:r>
      <w:r w:rsidR="007B0BBA" w:rsidRPr="007B0BBA">
        <w:rPr>
          <w:rFonts w:ascii="Arial" w:hAnsi="Arial" w:cs="Arial"/>
          <w:sz w:val="20"/>
          <w:szCs w:val="20"/>
          <w:lang w:val=""/>
        </w:rPr>
        <w:t>.</w:t>
      </w:r>
    </w:p>
    <w:p w14:paraId="56FAF468" w14:textId="77777777" w:rsidR="007B0BBA" w:rsidRDefault="007B0BBA" w:rsidP="00FF1F10">
      <w:pPr>
        <w:spacing w:after="0"/>
        <w:jc w:val="both"/>
        <w:rPr>
          <w:rFonts w:ascii="Arial" w:hAnsi="Arial" w:cs="Arial"/>
          <w:sz w:val="20"/>
          <w:szCs w:val="20"/>
          <w:lang w:val=""/>
        </w:rPr>
      </w:pPr>
    </w:p>
    <w:p w14:paraId="747F0EBF" w14:textId="77777777" w:rsidR="007B0BBA" w:rsidRDefault="007B0BBA" w:rsidP="007B0BBA">
      <w:pPr>
        <w:spacing w:after="0"/>
        <w:jc w:val="center"/>
        <w:rPr>
          <w:rFonts w:ascii="Arial" w:hAnsi="Arial" w:cs="Arial"/>
          <w:sz w:val="20"/>
          <w:szCs w:val="20"/>
          <w:lang w:val=""/>
        </w:rPr>
      </w:pPr>
      <w:r>
        <w:rPr>
          <w:rFonts w:ascii="Arial" w:hAnsi="Arial" w:cs="Arial"/>
          <w:sz w:val="20"/>
          <w:szCs w:val="20"/>
          <w:lang w:val=""/>
        </w:rPr>
        <w:t>6. člen</w:t>
      </w:r>
    </w:p>
    <w:p w14:paraId="4965B4D7" w14:textId="77777777" w:rsidR="007B0BBA" w:rsidRDefault="007B0BBA" w:rsidP="007B0BBA">
      <w:pPr>
        <w:spacing w:after="0"/>
        <w:jc w:val="center"/>
        <w:rPr>
          <w:rFonts w:ascii="Arial" w:hAnsi="Arial" w:cs="Arial"/>
          <w:sz w:val="20"/>
          <w:szCs w:val="20"/>
          <w:lang w:val=""/>
        </w:rPr>
      </w:pPr>
      <w:r>
        <w:rPr>
          <w:rFonts w:ascii="Arial" w:hAnsi="Arial" w:cs="Arial"/>
          <w:sz w:val="20"/>
          <w:szCs w:val="20"/>
          <w:lang w:val=""/>
        </w:rPr>
        <w:t>Obveznosti projektnih partnerjev</w:t>
      </w:r>
    </w:p>
    <w:p w14:paraId="5DD774E5" w14:textId="77777777" w:rsidR="007B0BBA" w:rsidRDefault="007B0BBA" w:rsidP="007B0BBA">
      <w:pPr>
        <w:spacing w:after="0"/>
        <w:jc w:val="center"/>
        <w:rPr>
          <w:rFonts w:ascii="Arial" w:hAnsi="Arial" w:cs="Arial"/>
          <w:sz w:val="20"/>
          <w:szCs w:val="20"/>
          <w:lang w:val=""/>
        </w:rPr>
      </w:pPr>
    </w:p>
    <w:p w14:paraId="2DAC5866" w14:textId="77777777" w:rsidR="00A50A2E" w:rsidRPr="00A50A2E" w:rsidRDefault="00A50A2E" w:rsidP="00A50A2E">
      <w:pPr>
        <w:spacing w:after="0"/>
        <w:jc w:val="both"/>
        <w:rPr>
          <w:rFonts w:ascii="Arial" w:hAnsi="Arial" w:cs="Arial"/>
          <w:sz w:val="20"/>
          <w:szCs w:val="20"/>
          <w:lang w:val=""/>
        </w:rPr>
      </w:pPr>
      <w:r w:rsidRPr="00A50A2E">
        <w:rPr>
          <w:rFonts w:ascii="Arial" w:hAnsi="Arial" w:cs="Arial"/>
          <w:sz w:val="20"/>
          <w:szCs w:val="20"/>
          <w:lang w:val=""/>
        </w:rPr>
        <w:t xml:space="preserve">Projektni partnerji so odgovorni za izvedbo projektnih aktivnosti na način in v obsegu, kot je določeno v </w:t>
      </w:r>
      <w:r w:rsidR="00827117">
        <w:rPr>
          <w:rFonts w:ascii="Arial" w:hAnsi="Arial" w:cs="Arial"/>
          <w:sz w:val="20"/>
          <w:szCs w:val="20"/>
          <w:lang w:val=""/>
        </w:rPr>
        <w:t>prijavnici</w:t>
      </w:r>
      <w:r w:rsidRPr="00A50A2E">
        <w:rPr>
          <w:rFonts w:ascii="Arial" w:hAnsi="Arial" w:cs="Arial"/>
          <w:sz w:val="20"/>
          <w:szCs w:val="20"/>
          <w:lang w:val=""/>
        </w:rPr>
        <w:t>.</w:t>
      </w:r>
    </w:p>
    <w:p w14:paraId="47C8076A" w14:textId="77777777" w:rsidR="00A50A2E" w:rsidRPr="00A50A2E" w:rsidRDefault="00A50A2E" w:rsidP="00A50A2E">
      <w:pPr>
        <w:spacing w:after="0"/>
        <w:jc w:val="both"/>
        <w:rPr>
          <w:rFonts w:ascii="Arial" w:hAnsi="Arial" w:cs="Arial"/>
          <w:sz w:val="20"/>
          <w:szCs w:val="20"/>
          <w:lang w:val=""/>
        </w:rPr>
      </w:pPr>
    </w:p>
    <w:p w14:paraId="5FD1367D" w14:textId="77777777" w:rsidR="007B0BBA" w:rsidRDefault="00A50A2E" w:rsidP="00A50A2E">
      <w:pPr>
        <w:spacing w:after="0"/>
        <w:jc w:val="both"/>
        <w:rPr>
          <w:rFonts w:ascii="Arial" w:hAnsi="Arial" w:cs="Arial"/>
          <w:sz w:val="20"/>
          <w:szCs w:val="20"/>
          <w:lang w:val=""/>
        </w:rPr>
      </w:pPr>
      <w:r>
        <w:rPr>
          <w:rFonts w:ascii="Arial" w:hAnsi="Arial" w:cs="Arial"/>
          <w:sz w:val="20"/>
          <w:szCs w:val="20"/>
          <w:lang w:val=""/>
        </w:rPr>
        <w:t>Poleg odgovornosti</w:t>
      </w:r>
      <w:r w:rsidR="006D1ACF">
        <w:rPr>
          <w:rFonts w:ascii="Arial" w:hAnsi="Arial" w:cs="Arial"/>
          <w:sz w:val="20"/>
          <w:szCs w:val="20"/>
          <w:lang w:val=""/>
        </w:rPr>
        <w:t xml:space="preserve"> iz prejšnjega odstavka</w:t>
      </w:r>
      <w:r w:rsidRPr="00A50A2E">
        <w:rPr>
          <w:rFonts w:ascii="Arial" w:hAnsi="Arial" w:cs="Arial"/>
          <w:sz w:val="20"/>
          <w:szCs w:val="20"/>
          <w:lang w:val=""/>
        </w:rPr>
        <w:t xml:space="preserve"> so projektni partnerji odgovorni tudi za:</w:t>
      </w:r>
    </w:p>
    <w:p w14:paraId="78243019" w14:textId="77777777" w:rsidR="00130C62"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imenovanje kontaktne osebe</w:t>
      </w:r>
      <w:r w:rsidR="00130C62" w:rsidRPr="00130C62">
        <w:rPr>
          <w:rFonts w:ascii="Arial" w:hAnsi="Arial" w:cs="Arial"/>
          <w:sz w:val="20"/>
          <w:szCs w:val="20"/>
          <w:lang w:val=""/>
        </w:rPr>
        <w:t xml:space="preserve"> za izvedbo aktivnosti v projektu, ki sodijo pod nji</w:t>
      </w:r>
      <w:r>
        <w:rPr>
          <w:rFonts w:ascii="Arial" w:hAnsi="Arial" w:cs="Arial"/>
          <w:sz w:val="20"/>
          <w:szCs w:val="20"/>
          <w:lang w:val=""/>
        </w:rPr>
        <w:t>hovo odgovornost, ter njeno pooblastitev</w:t>
      </w:r>
      <w:r w:rsidR="00130C62" w:rsidRPr="00130C62">
        <w:rPr>
          <w:rFonts w:ascii="Arial" w:hAnsi="Arial" w:cs="Arial"/>
          <w:sz w:val="20"/>
          <w:szCs w:val="20"/>
          <w:lang w:val=""/>
        </w:rPr>
        <w:t xml:space="preserve"> za zastopanje zadevnega projektnega partnerja;</w:t>
      </w:r>
    </w:p>
    <w:p w14:paraId="1F56355B"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takojšnje obveščanje nosilca projekta o vseh okoliščinah, ki bi lahko negativno vplivale na pravilno, pravoča</w:t>
      </w:r>
      <w:r w:rsidR="00F9556E">
        <w:rPr>
          <w:rFonts w:ascii="Arial" w:hAnsi="Arial" w:cs="Arial"/>
          <w:sz w:val="20"/>
          <w:szCs w:val="20"/>
          <w:lang w:val=""/>
        </w:rPr>
        <w:t>sno in popolno izvedbo projekta;</w:t>
      </w:r>
    </w:p>
    <w:p w14:paraId="4949AAB7"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predložitev vseh informacij in podatkov nosilcu projekta, ki jih slednji zahteva za koordiniranje in</w:t>
      </w:r>
      <w:r w:rsidR="004F3E47">
        <w:rPr>
          <w:rFonts w:ascii="Arial" w:hAnsi="Arial" w:cs="Arial"/>
          <w:sz w:val="20"/>
          <w:szCs w:val="20"/>
          <w:lang w:val=""/>
        </w:rPr>
        <w:t xml:space="preserve"> spremljanje izvajanja projekta</w:t>
      </w:r>
      <w:r w:rsidRPr="00F9556E">
        <w:rPr>
          <w:rFonts w:ascii="Arial" w:hAnsi="Arial" w:cs="Arial"/>
          <w:sz w:val="20"/>
          <w:szCs w:val="20"/>
          <w:lang w:val=""/>
        </w:rPr>
        <w:t xml:space="preserve"> ter za namene poročanja;</w:t>
      </w:r>
    </w:p>
    <w:p w14:paraId="2A271356"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zagotavljanje</w:t>
      </w:r>
      <w:r w:rsidR="003251AD" w:rsidRPr="00F9556E">
        <w:rPr>
          <w:rFonts w:ascii="Arial" w:hAnsi="Arial" w:cs="Arial"/>
          <w:sz w:val="20"/>
          <w:szCs w:val="20"/>
          <w:lang w:val=""/>
        </w:rPr>
        <w:t xml:space="preserve"> skladnosti izdatkov projektnih aktivnosti s pravili Nosilca programa glede njhove upravičenosti;</w:t>
      </w:r>
    </w:p>
    <w:p w14:paraId="381D9073"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poročanje o ustvarjenih prihodkih;</w:t>
      </w:r>
    </w:p>
    <w:p w14:paraId="613B6D2F"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dobro finančno upravljanje s sredstvi, vključno z ločenim računovodstvom za projekt in sistemom za hrambo dokumentov;</w:t>
      </w:r>
    </w:p>
    <w:p w14:paraId="3FD88302" w14:textId="77777777" w:rsidR="00F9556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takojšnje obveščanje nosilca projekta o vseh primerih suma ali dejanskih nepravilnostih v kateri koli fazi projekta;</w:t>
      </w:r>
    </w:p>
    <w:p w14:paraId="7026C2E2"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pravočasno in kvalitetno izvajanje</w:t>
      </w:r>
      <w:r w:rsidR="003251AD" w:rsidRPr="00F9556E">
        <w:rPr>
          <w:rFonts w:ascii="Arial" w:hAnsi="Arial" w:cs="Arial"/>
          <w:sz w:val="20"/>
          <w:szCs w:val="20"/>
          <w:lang w:val=""/>
        </w:rPr>
        <w:t xml:space="preserve"> aktivnosti in doseganje rezultatov v skladu z delovnim načrtom in časovnico;</w:t>
      </w:r>
    </w:p>
    <w:p w14:paraId="1A0F4C2B" w14:textId="77777777" w:rsidR="00F9556E" w:rsidRDefault="00206DEE"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povračilo neupravičeno izplačanih zneskov nosilcu projekta</w:t>
      </w:r>
      <w:r w:rsidR="003251AD" w:rsidRPr="00F9556E">
        <w:rPr>
          <w:rFonts w:ascii="Arial" w:hAnsi="Arial" w:cs="Arial"/>
          <w:sz w:val="20"/>
          <w:szCs w:val="20"/>
          <w:lang w:val=""/>
        </w:rPr>
        <w:t xml:space="preserve"> (če je to ustrezno);</w:t>
      </w:r>
    </w:p>
    <w:p w14:paraId="57E9CF08" w14:textId="77777777" w:rsidR="00F9556E" w:rsidRDefault="004F3E47" w:rsidP="003251AD">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 xml:space="preserve">takojšnje obveščanje nosilca projekta </w:t>
      </w:r>
      <w:r w:rsidR="003251AD" w:rsidRPr="00F9556E">
        <w:rPr>
          <w:rFonts w:ascii="Arial" w:hAnsi="Arial" w:cs="Arial"/>
          <w:sz w:val="20"/>
          <w:szCs w:val="20"/>
          <w:lang w:val=""/>
        </w:rPr>
        <w:t>o vseh spremembah, tudi o spremembah bančnih podatkov;</w:t>
      </w:r>
    </w:p>
    <w:p w14:paraId="3FB855B3" w14:textId="77777777" w:rsid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takojšen odziv</w:t>
      </w:r>
      <w:r w:rsidR="003251AD" w:rsidRPr="00F9556E">
        <w:rPr>
          <w:rFonts w:ascii="Arial" w:hAnsi="Arial" w:cs="Arial"/>
          <w:sz w:val="20"/>
          <w:szCs w:val="20"/>
          <w:lang w:val=""/>
        </w:rPr>
        <w:t xml:space="preserve"> na vse zahteve Nosilca programa, ki jim jih posreduje nosilec projekta;</w:t>
      </w:r>
    </w:p>
    <w:p w14:paraId="1DBC8E2B" w14:textId="77777777" w:rsidR="00F9556E" w:rsidRP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hrambo dokumentacije</w:t>
      </w:r>
      <w:r w:rsidR="003251AD" w:rsidRPr="00206DEE">
        <w:rPr>
          <w:rFonts w:ascii="Arial" w:hAnsi="Arial" w:cs="Arial"/>
          <w:sz w:val="20"/>
          <w:szCs w:val="20"/>
          <w:lang w:val=""/>
        </w:rPr>
        <w:t xml:space="preserve"> in dokazil v zvezi s projektom;</w:t>
      </w:r>
    </w:p>
    <w:p w14:paraId="65A6CECD" w14:textId="77777777" w:rsidR="00206DEE" w:rsidRDefault="003251AD" w:rsidP="00206DEE">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 xml:space="preserve">zagotovitev vseh dokumentov in informacij organom, ki izvajajo </w:t>
      </w:r>
      <w:r w:rsidR="00B14327">
        <w:rPr>
          <w:rFonts w:ascii="Arial" w:hAnsi="Arial" w:cs="Arial"/>
          <w:sz w:val="20"/>
          <w:szCs w:val="20"/>
          <w:lang w:val=""/>
        </w:rPr>
        <w:t xml:space="preserve">nadzor projektov ter </w:t>
      </w:r>
      <w:r w:rsidRPr="00F9556E">
        <w:rPr>
          <w:rFonts w:ascii="Arial" w:hAnsi="Arial" w:cs="Arial"/>
          <w:sz w:val="20"/>
          <w:szCs w:val="20"/>
          <w:lang w:val=""/>
        </w:rPr>
        <w:t>vmesna ali naknadna vrednotenja programa;</w:t>
      </w:r>
    </w:p>
    <w:p w14:paraId="4B587DBE" w14:textId="77777777" w:rsidR="00206DEE" w:rsidRDefault="00206DEE" w:rsidP="00206DEE">
      <w:pPr>
        <w:pStyle w:val="Odstavekseznama"/>
        <w:numPr>
          <w:ilvl w:val="0"/>
          <w:numId w:val="2"/>
        </w:numPr>
        <w:spacing w:after="0"/>
        <w:jc w:val="both"/>
        <w:rPr>
          <w:rFonts w:ascii="Arial" w:hAnsi="Arial" w:cs="Arial"/>
          <w:sz w:val="20"/>
          <w:szCs w:val="20"/>
          <w:lang w:val=""/>
        </w:rPr>
      </w:pPr>
      <w:r>
        <w:rPr>
          <w:rFonts w:ascii="Arial" w:hAnsi="Arial" w:cs="Arial"/>
          <w:sz w:val="20"/>
          <w:szCs w:val="20"/>
          <w:lang w:val=""/>
        </w:rPr>
        <w:t>poročanje,</w:t>
      </w:r>
      <w:r w:rsidRPr="00206DEE">
        <w:rPr>
          <w:rFonts w:ascii="Arial" w:hAnsi="Arial" w:cs="Arial"/>
          <w:sz w:val="20"/>
          <w:szCs w:val="20"/>
          <w:lang w:val=""/>
        </w:rPr>
        <w:t xml:space="preserve"> če projektne aktivnosti vsebujejo elemente državne pomoči</w:t>
      </w:r>
      <w:r>
        <w:rPr>
          <w:rFonts w:ascii="Arial" w:hAnsi="Arial" w:cs="Arial"/>
          <w:sz w:val="20"/>
          <w:szCs w:val="20"/>
          <w:lang w:val=""/>
        </w:rPr>
        <w:t xml:space="preserve">, </w:t>
      </w:r>
      <w:r w:rsidRPr="00206DEE">
        <w:rPr>
          <w:rFonts w:ascii="Arial" w:hAnsi="Arial" w:cs="Arial"/>
          <w:sz w:val="20"/>
          <w:szCs w:val="20"/>
          <w:lang w:val=""/>
        </w:rPr>
        <w:t>skladno z obstoj</w:t>
      </w:r>
      <w:r w:rsidR="004F3E47">
        <w:rPr>
          <w:rFonts w:ascii="Arial" w:hAnsi="Arial" w:cs="Arial"/>
          <w:sz w:val="20"/>
          <w:szCs w:val="20"/>
          <w:lang w:val=""/>
        </w:rPr>
        <w:t>ečo zakonodajo in</w:t>
      </w:r>
      <w:r>
        <w:rPr>
          <w:rFonts w:ascii="Arial" w:hAnsi="Arial" w:cs="Arial"/>
          <w:sz w:val="20"/>
          <w:szCs w:val="20"/>
          <w:lang w:val=""/>
        </w:rPr>
        <w:t xml:space="preserve"> smernicami</w:t>
      </w:r>
      <w:r w:rsidRPr="00206DEE">
        <w:rPr>
          <w:rFonts w:ascii="Arial" w:hAnsi="Arial" w:cs="Arial"/>
          <w:sz w:val="20"/>
          <w:szCs w:val="20"/>
          <w:lang w:val=""/>
        </w:rPr>
        <w:t>;</w:t>
      </w:r>
    </w:p>
    <w:p w14:paraId="599BD06A" w14:textId="77777777" w:rsidR="00A50A2E" w:rsidRDefault="003251AD" w:rsidP="003251AD">
      <w:pPr>
        <w:pStyle w:val="Odstavekseznama"/>
        <w:numPr>
          <w:ilvl w:val="0"/>
          <w:numId w:val="2"/>
        </w:numPr>
        <w:spacing w:after="0"/>
        <w:jc w:val="both"/>
        <w:rPr>
          <w:rFonts w:ascii="Arial" w:hAnsi="Arial" w:cs="Arial"/>
          <w:sz w:val="20"/>
          <w:szCs w:val="20"/>
          <w:lang w:val=""/>
        </w:rPr>
      </w:pPr>
      <w:r w:rsidRPr="00F9556E">
        <w:rPr>
          <w:rFonts w:ascii="Arial" w:hAnsi="Arial" w:cs="Arial"/>
          <w:sz w:val="20"/>
          <w:szCs w:val="20"/>
          <w:lang w:val=""/>
        </w:rPr>
        <w:t>učinkovito sodelovanje pri spodbujanju ciljev, aktivnosti in rezultatov programa.</w:t>
      </w:r>
    </w:p>
    <w:p w14:paraId="49975F27" w14:textId="77777777" w:rsidR="00F9556E" w:rsidRDefault="00F9556E" w:rsidP="00F9556E">
      <w:pPr>
        <w:spacing w:after="0"/>
        <w:jc w:val="both"/>
        <w:rPr>
          <w:rFonts w:ascii="Arial" w:hAnsi="Arial" w:cs="Arial"/>
          <w:sz w:val="20"/>
          <w:szCs w:val="20"/>
          <w:lang w:val=""/>
        </w:rPr>
      </w:pPr>
    </w:p>
    <w:p w14:paraId="4F2A438B" w14:textId="77777777" w:rsidR="00EE4563" w:rsidRPr="00EE4563" w:rsidRDefault="00EE4563" w:rsidP="00EE4563">
      <w:pPr>
        <w:spacing w:after="0"/>
        <w:jc w:val="both"/>
        <w:rPr>
          <w:rFonts w:ascii="Arial" w:hAnsi="Arial" w:cs="Arial"/>
          <w:sz w:val="20"/>
          <w:szCs w:val="20"/>
          <w:lang w:val=""/>
        </w:rPr>
      </w:pPr>
      <w:r w:rsidRPr="00EE4563">
        <w:rPr>
          <w:rFonts w:ascii="Arial" w:hAnsi="Arial" w:cs="Arial"/>
          <w:sz w:val="20"/>
          <w:szCs w:val="20"/>
          <w:lang w:val=""/>
        </w:rPr>
        <w:t>Projektni partner</w:t>
      </w:r>
      <w:r>
        <w:rPr>
          <w:rFonts w:ascii="Arial" w:hAnsi="Arial" w:cs="Arial"/>
          <w:sz w:val="20"/>
          <w:szCs w:val="20"/>
          <w:lang w:val=""/>
        </w:rPr>
        <w:t>ji</w:t>
      </w:r>
      <w:r w:rsidRPr="00EE4563">
        <w:rPr>
          <w:rFonts w:ascii="Arial" w:hAnsi="Arial" w:cs="Arial"/>
          <w:sz w:val="20"/>
          <w:szCs w:val="20"/>
          <w:lang w:val=""/>
        </w:rPr>
        <w:t xml:space="preserve"> se strinja</w:t>
      </w:r>
      <w:r>
        <w:rPr>
          <w:rFonts w:ascii="Arial" w:hAnsi="Arial" w:cs="Arial"/>
          <w:sz w:val="20"/>
          <w:szCs w:val="20"/>
          <w:lang w:val=""/>
        </w:rPr>
        <w:t>jo</w:t>
      </w:r>
      <w:r w:rsidR="004F3E47">
        <w:rPr>
          <w:rFonts w:ascii="Arial" w:hAnsi="Arial" w:cs="Arial"/>
          <w:sz w:val="20"/>
          <w:szCs w:val="20"/>
          <w:lang w:val=""/>
        </w:rPr>
        <w:t xml:space="preserve"> z izvedbo </w:t>
      </w:r>
      <w:r w:rsidRPr="00EE4563">
        <w:rPr>
          <w:rFonts w:ascii="Arial" w:hAnsi="Arial" w:cs="Arial"/>
          <w:sz w:val="20"/>
          <w:szCs w:val="20"/>
          <w:lang w:val=""/>
        </w:rPr>
        <w:t>vse</w:t>
      </w:r>
      <w:r w:rsidR="004F3E47">
        <w:rPr>
          <w:rFonts w:ascii="Arial" w:hAnsi="Arial" w:cs="Arial"/>
          <w:sz w:val="20"/>
          <w:szCs w:val="20"/>
          <w:lang w:val=""/>
        </w:rPr>
        <w:t>h ustreznih ukrepov, da</w:t>
      </w:r>
      <w:r w:rsidRPr="00EE4563">
        <w:rPr>
          <w:rFonts w:ascii="Arial" w:hAnsi="Arial" w:cs="Arial"/>
          <w:sz w:val="20"/>
          <w:szCs w:val="20"/>
          <w:lang w:val=""/>
        </w:rPr>
        <w:t xml:space="preserve"> nosilec </w:t>
      </w:r>
      <w:r w:rsidR="004F3E47">
        <w:rPr>
          <w:rFonts w:ascii="Arial" w:hAnsi="Arial" w:cs="Arial"/>
          <w:sz w:val="20"/>
          <w:szCs w:val="20"/>
          <w:lang w:val=""/>
        </w:rPr>
        <w:t xml:space="preserve">projekta lahko v celoti izpolni </w:t>
      </w:r>
      <w:r w:rsidRPr="00EE4563">
        <w:rPr>
          <w:rFonts w:ascii="Arial" w:hAnsi="Arial" w:cs="Arial"/>
          <w:sz w:val="20"/>
          <w:szCs w:val="20"/>
          <w:lang w:val=""/>
        </w:rPr>
        <w:t xml:space="preserve">obveznosti do Nosilca programa. </w:t>
      </w:r>
    </w:p>
    <w:p w14:paraId="236E0650" w14:textId="77777777" w:rsidR="00EE4563" w:rsidRPr="00EE4563" w:rsidRDefault="00EE4563" w:rsidP="00EE4563">
      <w:pPr>
        <w:spacing w:after="0"/>
        <w:jc w:val="both"/>
        <w:rPr>
          <w:rFonts w:ascii="Arial" w:hAnsi="Arial" w:cs="Arial"/>
          <w:sz w:val="20"/>
          <w:szCs w:val="20"/>
          <w:lang w:val=""/>
        </w:rPr>
      </w:pPr>
    </w:p>
    <w:p w14:paraId="4EF4E43B" w14:textId="77777777" w:rsidR="00EE4563" w:rsidRDefault="00EE4563" w:rsidP="00EE4563">
      <w:pPr>
        <w:spacing w:after="0"/>
        <w:jc w:val="both"/>
        <w:rPr>
          <w:rFonts w:ascii="Arial" w:hAnsi="Arial" w:cs="Arial"/>
          <w:sz w:val="20"/>
          <w:szCs w:val="20"/>
          <w:lang w:val=""/>
        </w:rPr>
      </w:pPr>
      <w:r w:rsidRPr="00EE4563">
        <w:rPr>
          <w:rFonts w:ascii="Arial" w:hAnsi="Arial" w:cs="Arial"/>
          <w:sz w:val="20"/>
          <w:szCs w:val="20"/>
          <w:lang w:val=""/>
        </w:rPr>
        <w:t>Projektni</w:t>
      </w:r>
      <w:r w:rsidR="004F3E47">
        <w:rPr>
          <w:rFonts w:ascii="Arial" w:hAnsi="Arial" w:cs="Arial"/>
          <w:sz w:val="20"/>
          <w:szCs w:val="20"/>
          <w:lang w:val=""/>
        </w:rPr>
        <w:t xml:space="preserve"> partner iz države donatorice nosilcu projekta odda</w:t>
      </w:r>
      <w:r w:rsidR="00A231AA">
        <w:rPr>
          <w:rFonts w:ascii="Arial" w:hAnsi="Arial" w:cs="Arial"/>
          <w:sz w:val="20"/>
          <w:szCs w:val="20"/>
          <w:lang w:val=""/>
        </w:rPr>
        <w:t xml:space="preserve"> dokazila</w:t>
      </w:r>
      <w:r w:rsidRPr="00EE4563">
        <w:rPr>
          <w:rFonts w:ascii="Arial" w:hAnsi="Arial" w:cs="Arial"/>
          <w:sz w:val="20"/>
          <w:szCs w:val="20"/>
          <w:lang w:val=""/>
        </w:rPr>
        <w:t xml:space="preserve"> o upravičenosti izdatkov</w:t>
      </w:r>
      <w:r w:rsidR="00107B58">
        <w:rPr>
          <w:rFonts w:ascii="Arial" w:hAnsi="Arial" w:cs="Arial"/>
          <w:sz w:val="20"/>
          <w:szCs w:val="20"/>
          <w:lang w:val=""/>
        </w:rPr>
        <w:t xml:space="preserve">, tj. </w:t>
      </w:r>
      <w:r w:rsidRPr="00EE4563">
        <w:rPr>
          <w:rFonts w:ascii="Arial" w:hAnsi="Arial" w:cs="Arial"/>
          <w:sz w:val="20"/>
          <w:szCs w:val="20"/>
          <w:lang w:val=""/>
        </w:rPr>
        <w:t xml:space="preserve"> </w:t>
      </w:r>
      <w:r w:rsidR="00107B58">
        <w:rPr>
          <w:rFonts w:ascii="Arial" w:hAnsi="Arial" w:cs="Arial"/>
          <w:sz w:val="20"/>
          <w:szCs w:val="20"/>
          <w:lang w:val=""/>
        </w:rPr>
        <w:t>poročila</w:t>
      </w:r>
      <w:r w:rsidR="00107B58" w:rsidRPr="00107B58">
        <w:rPr>
          <w:rFonts w:ascii="Arial" w:hAnsi="Arial" w:cs="Arial"/>
          <w:sz w:val="20"/>
          <w:szCs w:val="20"/>
          <w:lang w:val=""/>
        </w:rPr>
        <w:t xml:space="preserve"> neodvisnega revizorja ali pristojnega in neodvisnega javnega uslužbenca iz države donatorice </w:t>
      </w:r>
      <w:r w:rsidR="00107B58">
        <w:rPr>
          <w:rFonts w:ascii="Arial" w:hAnsi="Arial" w:cs="Arial"/>
          <w:sz w:val="20"/>
          <w:szCs w:val="20"/>
          <w:lang w:val=""/>
        </w:rPr>
        <w:t>v skladu z 8.12 členom uredb držav donatoric</w:t>
      </w:r>
      <w:r w:rsidR="00356350">
        <w:rPr>
          <w:rFonts w:ascii="Arial" w:hAnsi="Arial" w:cs="Arial"/>
          <w:sz w:val="20"/>
          <w:szCs w:val="20"/>
          <w:lang w:val=""/>
        </w:rPr>
        <w:t xml:space="preserve"> in P</w:t>
      </w:r>
      <w:r w:rsidR="000C20EE">
        <w:rPr>
          <w:rFonts w:ascii="Arial" w:hAnsi="Arial" w:cs="Arial"/>
          <w:sz w:val="20"/>
          <w:szCs w:val="20"/>
          <w:lang w:val=""/>
        </w:rPr>
        <w:t>riročnikom za upravičence</w:t>
      </w:r>
      <w:r w:rsidRPr="00EE4563">
        <w:rPr>
          <w:rFonts w:ascii="Arial" w:hAnsi="Arial" w:cs="Arial"/>
          <w:sz w:val="20"/>
          <w:szCs w:val="20"/>
          <w:lang w:val=""/>
        </w:rPr>
        <w:t xml:space="preserve"> ter v </w:t>
      </w:r>
      <w:r w:rsidR="006D1ACF">
        <w:rPr>
          <w:rFonts w:ascii="Arial" w:hAnsi="Arial" w:cs="Arial"/>
          <w:sz w:val="20"/>
          <w:szCs w:val="20"/>
          <w:lang w:val=""/>
        </w:rPr>
        <w:t xml:space="preserve">……. </w:t>
      </w:r>
      <w:r w:rsidR="006D1ACF" w:rsidRPr="00AC73D5">
        <w:rPr>
          <w:rFonts w:ascii="Arial" w:hAnsi="Arial" w:cs="Arial"/>
          <w:sz w:val="20"/>
          <w:szCs w:val="20"/>
        </w:rPr>
        <w:t>[</w:t>
      </w:r>
      <w:r w:rsidR="006D1ACF">
        <w:rPr>
          <w:rFonts w:ascii="Arial" w:hAnsi="Arial" w:cs="Arial"/>
          <w:sz w:val="20"/>
          <w:szCs w:val="20"/>
        </w:rPr>
        <w:t xml:space="preserve">navesti </w:t>
      </w:r>
      <w:r w:rsidR="006D1ACF">
        <w:rPr>
          <w:rFonts w:ascii="Arial" w:hAnsi="Arial" w:cs="Arial"/>
          <w:sz w:val="20"/>
          <w:szCs w:val="20"/>
          <w:lang w:val=""/>
        </w:rPr>
        <w:t>dogovorjen časovni rok</w:t>
      </w:r>
      <w:r w:rsidR="006D1ACF" w:rsidRPr="00AC73D5">
        <w:rPr>
          <w:rFonts w:ascii="Arial" w:hAnsi="Arial" w:cs="Arial"/>
          <w:sz w:val="20"/>
          <w:szCs w:val="20"/>
        </w:rPr>
        <w:t>]</w:t>
      </w:r>
      <w:r w:rsidR="006D1ACF">
        <w:rPr>
          <w:rFonts w:ascii="Arial" w:hAnsi="Arial" w:cs="Arial"/>
          <w:sz w:val="20"/>
          <w:szCs w:val="20"/>
        </w:rPr>
        <w:t>.</w:t>
      </w:r>
    </w:p>
    <w:p w14:paraId="23E49BFA" w14:textId="77777777" w:rsidR="006D1ACF" w:rsidRPr="00EE4563" w:rsidRDefault="006D1ACF" w:rsidP="00EE4563">
      <w:pPr>
        <w:spacing w:after="0"/>
        <w:jc w:val="both"/>
        <w:rPr>
          <w:rFonts w:ascii="Arial" w:hAnsi="Arial" w:cs="Arial"/>
          <w:sz w:val="20"/>
          <w:szCs w:val="20"/>
          <w:lang w:val=""/>
        </w:rPr>
      </w:pPr>
    </w:p>
    <w:p w14:paraId="144098EB" w14:textId="77777777" w:rsidR="00F9556E" w:rsidRDefault="00EE4563" w:rsidP="00EE4563">
      <w:pPr>
        <w:spacing w:after="0"/>
        <w:jc w:val="both"/>
        <w:rPr>
          <w:rFonts w:ascii="Arial" w:hAnsi="Arial" w:cs="Arial"/>
          <w:sz w:val="20"/>
          <w:szCs w:val="20"/>
          <w:lang w:val=""/>
        </w:rPr>
      </w:pPr>
      <w:r w:rsidRPr="00EE4563">
        <w:rPr>
          <w:rFonts w:ascii="Arial" w:hAnsi="Arial" w:cs="Arial"/>
          <w:sz w:val="20"/>
          <w:szCs w:val="20"/>
          <w:lang w:val=""/>
        </w:rPr>
        <w:t xml:space="preserve">Ugotovitve </w:t>
      </w:r>
      <w:r w:rsidR="00107B58">
        <w:rPr>
          <w:rFonts w:ascii="Arial" w:hAnsi="Arial" w:cs="Arial"/>
          <w:sz w:val="20"/>
          <w:szCs w:val="20"/>
          <w:lang w:val=""/>
        </w:rPr>
        <w:t xml:space="preserve">pristojnih </w:t>
      </w:r>
      <w:r w:rsidRPr="00EE4563">
        <w:rPr>
          <w:rFonts w:ascii="Arial" w:hAnsi="Arial" w:cs="Arial"/>
          <w:sz w:val="20"/>
          <w:szCs w:val="20"/>
          <w:lang w:val=""/>
        </w:rPr>
        <w:t xml:space="preserve">organov in subjektov, ki potrjujejo </w:t>
      </w:r>
      <w:r w:rsidR="00107B58">
        <w:rPr>
          <w:rFonts w:ascii="Arial" w:hAnsi="Arial" w:cs="Arial"/>
          <w:sz w:val="20"/>
          <w:szCs w:val="20"/>
          <w:lang w:val=""/>
        </w:rPr>
        <w:t>upravičenost izdatkov projektnega partnerja</w:t>
      </w:r>
      <w:r w:rsidRPr="00EE4563">
        <w:rPr>
          <w:rFonts w:ascii="Arial" w:hAnsi="Arial" w:cs="Arial"/>
          <w:sz w:val="20"/>
          <w:szCs w:val="20"/>
          <w:lang w:val=""/>
        </w:rPr>
        <w:t xml:space="preserve"> iz države donatorice, so zavezujoče. Projekt</w:t>
      </w:r>
      <w:r>
        <w:rPr>
          <w:rFonts w:ascii="Arial" w:hAnsi="Arial" w:cs="Arial"/>
          <w:sz w:val="20"/>
          <w:szCs w:val="20"/>
          <w:lang w:val=""/>
        </w:rPr>
        <w:t>ni partner iz države donatorice mora</w:t>
      </w:r>
      <w:r w:rsidRPr="00EE4563">
        <w:rPr>
          <w:rFonts w:ascii="Arial" w:hAnsi="Arial" w:cs="Arial"/>
          <w:sz w:val="20"/>
          <w:szCs w:val="20"/>
          <w:lang w:val=""/>
        </w:rPr>
        <w:t xml:space="preserve"> izvesti vse </w:t>
      </w:r>
      <w:r>
        <w:rPr>
          <w:rFonts w:ascii="Arial" w:hAnsi="Arial" w:cs="Arial"/>
          <w:sz w:val="20"/>
          <w:szCs w:val="20"/>
          <w:lang w:val=""/>
        </w:rPr>
        <w:t xml:space="preserve">potrebne </w:t>
      </w:r>
      <w:r w:rsidRPr="00EE4563">
        <w:rPr>
          <w:rFonts w:ascii="Arial" w:hAnsi="Arial" w:cs="Arial"/>
          <w:sz w:val="20"/>
          <w:szCs w:val="20"/>
          <w:lang w:val=""/>
        </w:rPr>
        <w:t xml:space="preserve">ukrepe za </w:t>
      </w:r>
      <w:r>
        <w:rPr>
          <w:rFonts w:ascii="Arial" w:hAnsi="Arial" w:cs="Arial"/>
          <w:sz w:val="20"/>
          <w:szCs w:val="20"/>
          <w:lang w:val=""/>
        </w:rPr>
        <w:t xml:space="preserve">odkritje in </w:t>
      </w:r>
      <w:r w:rsidRPr="00EE4563">
        <w:rPr>
          <w:rFonts w:ascii="Arial" w:hAnsi="Arial" w:cs="Arial"/>
          <w:sz w:val="20"/>
          <w:szCs w:val="20"/>
          <w:lang w:val=""/>
        </w:rPr>
        <w:t>odp</w:t>
      </w:r>
      <w:r>
        <w:rPr>
          <w:rFonts w:ascii="Arial" w:hAnsi="Arial" w:cs="Arial"/>
          <w:sz w:val="20"/>
          <w:szCs w:val="20"/>
          <w:lang w:val=""/>
        </w:rPr>
        <w:t xml:space="preserve">ravo </w:t>
      </w:r>
      <w:r w:rsidR="00107B58">
        <w:rPr>
          <w:rFonts w:ascii="Arial" w:hAnsi="Arial" w:cs="Arial"/>
          <w:sz w:val="20"/>
          <w:szCs w:val="20"/>
          <w:lang w:val=""/>
        </w:rPr>
        <w:t xml:space="preserve">morebitnih ali dejanskih </w:t>
      </w:r>
      <w:r>
        <w:rPr>
          <w:rFonts w:ascii="Arial" w:hAnsi="Arial" w:cs="Arial"/>
          <w:sz w:val="20"/>
          <w:szCs w:val="20"/>
          <w:lang w:val=""/>
        </w:rPr>
        <w:t>nepravilnosti</w:t>
      </w:r>
      <w:r w:rsidRPr="00EE4563">
        <w:rPr>
          <w:rFonts w:ascii="Arial" w:hAnsi="Arial" w:cs="Arial"/>
          <w:sz w:val="20"/>
          <w:szCs w:val="20"/>
          <w:lang w:val=""/>
        </w:rPr>
        <w:t>.</w:t>
      </w:r>
    </w:p>
    <w:p w14:paraId="0D3733B6" w14:textId="77777777" w:rsidR="00634F3D" w:rsidRDefault="00634F3D" w:rsidP="001A1016">
      <w:pPr>
        <w:spacing w:after="0"/>
        <w:rPr>
          <w:rFonts w:ascii="Arial" w:hAnsi="Arial" w:cs="Arial"/>
          <w:sz w:val="20"/>
          <w:szCs w:val="20"/>
          <w:lang w:val=""/>
        </w:rPr>
      </w:pPr>
    </w:p>
    <w:p w14:paraId="19C77369" w14:textId="77777777" w:rsidR="00634F3D" w:rsidRDefault="001A1016" w:rsidP="00D81FB8">
      <w:pPr>
        <w:spacing w:after="0"/>
        <w:jc w:val="center"/>
        <w:rPr>
          <w:rFonts w:ascii="Arial" w:hAnsi="Arial" w:cs="Arial"/>
          <w:sz w:val="20"/>
          <w:szCs w:val="20"/>
          <w:lang w:val=""/>
        </w:rPr>
      </w:pPr>
      <w:r>
        <w:rPr>
          <w:rFonts w:ascii="Arial" w:hAnsi="Arial" w:cs="Arial"/>
          <w:sz w:val="20"/>
          <w:szCs w:val="20"/>
          <w:lang w:val=""/>
        </w:rPr>
        <w:t>7</w:t>
      </w:r>
      <w:r w:rsidR="00634F3D">
        <w:rPr>
          <w:rFonts w:ascii="Arial" w:hAnsi="Arial" w:cs="Arial"/>
          <w:sz w:val="20"/>
          <w:szCs w:val="20"/>
          <w:lang w:val=""/>
        </w:rPr>
        <w:t>. člen</w:t>
      </w:r>
    </w:p>
    <w:p w14:paraId="13A32FA8" w14:textId="77777777" w:rsidR="00CD3212" w:rsidRDefault="00CD3212" w:rsidP="00C95BF1">
      <w:pPr>
        <w:spacing w:after="0"/>
        <w:jc w:val="center"/>
        <w:rPr>
          <w:rFonts w:ascii="Arial" w:hAnsi="Arial" w:cs="Arial"/>
          <w:sz w:val="20"/>
          <w:szCs w:val="20"/>
          <w:lang w:val=""/>
        </w:rPr>
      </w:pPr>
      <w:r>
        <w:rPr>
          <w:rFonts w:ascii="Arial" w:hAnsi="Arial" w:cs="Arial"/>
          <w:sz w:val="20"/>
          <w:szCs w:val="20"/>
          <w:lang w:val=""/>
        </w:rPr>
        <w:t>Proračun projekta in upravičenost izdatkov</w:t>
      </w:r>
    </w:p>
    <w:p w14:paraId="7667EF75" w14:textId="77777777" w:rsidR="004E6388" w:rsidRDefault="004E6388" w:rsidP="00C95BF1">
      <w:pPr>
        <w:spacing w:after="0"/>
        <w:jc w:val="center"/>
        <w:rPr>
          <w:rFonts w:ascii="Arial" w:hAnsi="Arial" w:cs="Arial"/>
          <w:sz w:val="20"/>
          <w:szCs w:val="20"/>
          <w:lang w:val=""/>
        </w:rPr>
      </w:pPr>
    </w:p>
    <w:p w14:paraId="0C5A5AE3" w14:textId="77777777" w:rsidR="002E0960" w:rsidRPr="005E58F7" w:rsidRDefault="008259AF" w:rsidP="005E58F7">
      <w:pPr>
        <w:spacing w:after="0"/>
        <w:jc w:val="both"/>
        <w:rPr>
          <w:rFonts w:ascii="Arial" w:hAnsi="Arial" w:cs="Arial"/>
          <w:sz w:val="20"/>
          <w:szCs w:val="20"/>
          <w:lang w:val=""/>
        </w:rPr>
      </w:pPr>
      <w:r>
        <w:rPr>
          <w:rFonts w:ascii="Arial" w:hAnsi="Arial" w:cs="Arial"/>
          <w:sz w:val="20"/>
          <w:szCs w:val="20"/>
          <w:lang w:val=""/>
        </w:rPr>
        <w:t>Proračun</w:t>
      </w:r>
      <w:r w:rsidR="005E58F7">
        <w:rPr>
          <w:rFonts w:ascii="Arial" w:hAnsi="Arial" w:cs="Arial"/>
          <w:sz w:val="20"/>
          <w:szCs w:val="20"/>
          <w:lang w:val=""/>
        </w:rPr>
        <w:t xml:space="preserve"> projekta, deleži ter </w:t>
      </w:r>
      <w:r w:rsidR="005E58F7" w:rsidRPr="005E58F7">
        <w:rPr>
          <w:rFonts w:ascii="Arial" w:hAnsi="Arial" w:cs="Arial"/>
          <w:sz w:val="20"/>
          <w:szCs w:val="20"/>
          <w:lang w:val=""/>
        </w:rPr>
        <w:t xml:space="preserve">najvišji dopustni zneski </w:t>
      </w:r>
      <w:r w:rsidR="005E58F7">
        <w:rPr>
          <w:rFonts w:ascii="Arial" w:hAnsi="Arial" w:cs="Arial"/>
          <w:sz w:val="20"/>
          <w:szCs w:val="20"/>
          <w:lang w:val=""/>
        </w:rPr>
        <w:t>dodeljenih sreds</w:t>
      </w:r>
      <w:r w:rsidR="002E0960">
        <w:rPr>
          <w:rFonts w:ascii="Arial" w:hAnsi="Arial" w:cs="Arial"/>
          <w:sz w:val="20"/>
          <w:szCs w:val="20"/>
          <w:lang w:val=""/>
        </w:rPr>
        <w:t xml:space="preserve">tev in sredstev lastne udeležbe </w:t>
      </w:r>
      <w:r w:rsidR="005E58F7">
        <w:rPr>
          <w:rFonts w:ascii="Arial" w:hAnsi="Arial" w:cs="Arial"/>
          <w:sz w:val="20"/>
          <w:szCs w:val="20"/>
          <w:lang w:val=""/>
        </w:rPr>
        <w:t>za nosilca projekta in</w:t>
      </w:r>
      <w:r w:rsidR="005E58F7" w:rsidRPr="005E58F7">
        <w:rPr>
          <w:rFonts w:ascii="Arial" w:hAnsi="Arial" w:cs="Arial"/>
          <w:sz w:val="20"/>
          <w:szCs w:val="20"/>
          <w:lang w:val=""/>
        </w:rPr>
        <w:t xml:space="preserve"> vsakega </w:t>
      </w:r>
      <w:r w:rsidR="005E58F7">
        <w:rPr>
          <w:rFonts w:ascii="Arial" w:hAnsi="Arial" w:cs="Arial"/>
          <w:sz w:val="20"/>
          <w:szCs w:val="20"/>
          <w:lang w:val=""/>
        </w:rPr>
        <w:t>projektnega partnerja</w:t>
      </w:r>
      <w:r w:rsidR="00671973">
        <w:rPr>
          <w:rFonts w:ascii="Arial" w:hAnsi="Arial" w:cs="Arial"/>
          <w:sz w:val="20"/>
          <w:szCs w:val="20"/>
          <w:lang w:val=""/>
        </w:rPr>
        <w:t xml:space="preserve"> so navede</w:t>
      </w:r>
      <w:r w:rsidR="005E58F7">
        <w:rPr>
          <w:rFonts w:ascii="Arial" w:hAnsi="Arial" w:cs="Arial"/>
          <w:sz w:val="20"/>
          <w:szCs w:val="20"/>
          <w:lang w:val=""/>
        </w:rPr>
        <w:t xml:space="preserve">ni </w:t>
      </w:r>
      <w:r w:rsidR="005E58F7" w:rsidRPr="005E58F7">
        <w:rPr>
          <w:rFonts w:ascii="Arial" w:hAnsi="Arial" w:cs="Arial"/>
          <w:sz w:val="20"/>
          <w:szCs w:val="20"/>
          <w:lang w:val=""/>
        </w:rPr>
        <w:t>v prijavnici.</w:t>
      </w:r>
    </w:p>
    <w:p w14:paraId="015D61DA" w14:textId="77777777" w:rsidR="005E58F7" w:rsidRPr="005E58F7" w:rsidRDefault="005E58F7" w:rsidP="005E58F7">
      <w:pPr>
        <w:spacing w:after="0"/>
        <w:jc w:val="both"/>
        <w:rPr>
          <w:rFonts w:ascii="Arial" w:hAnsi="Arial" w:cs="Arial"/>
          <w:sz w:val="20"/>
          <w:szCs w:val="20"/>
          <w:lang w:val=""/>
        </w:rPr>
      </w:pPr>
    </w:p>
    <w:p w14:paraId="3490AFAD" w14:textId="66CFB091" w:rsidR="002E0960" w:rsidRDefault="00671973" w:rsidP="005E58F7">
      <w:pPr>
        <w:spacing w:after="0"/>
        <w:jc w:val="both"/>
        <w:rPr>
          <w:rFonts w:ascii="Arial" w:hAnsi="Arial" w:cs="Arial"/>
          <w:sz w:val="20"/>
          <w:szCs w:val="20"/>
          <w:lang w:val=""/>
        </w:rPr>
      </w:pPr>
      <w:r>
        <w:rPr>
          <w:rFonts w:ascii="Arial" w:hAnsi="Arial" w:cs="Arial"/>
          <w:sz w:val="20"/>
          <w:szCs w:val="20"/>
          <w:lang w:val=""/>
        </w:rPr>
        <w:t>N</w:t>
      </w:r>
      <w:r w:rsidR="005E58F7" w:rsidRPr="005E58F7">
        <w:rPr>
          <w:rFonts w:ascii="Arial" w:hAnsi="Arial" w:cs="Arial"/>
          <w:sz w:val="20"/>
          <w:szCs w:val="20"/>
          <w:lang w:val=""/>
        </w:rPr>
        <w:t xml:space="preserve">osilec projekta </w:t>
      </w:r>
      <w:r>
        <w:rPr>
          <w:rFonts w:ascii="Arial" w:hAnsi="Arial" w:cs="Arial"/>
          <w:sz w:val="20"/>
          <w:szCs w:val="20"/>
          <w:lang w:val=""/>
        </w:rPr>
        <w:t xml:space="preserve">in projektni partnerji </w:t>
      </w:r>
      <w:r w:rsidR="009D3C0E">
        <w:rPr>
          <w:rFonts w:ascii="Arial" w:hAnsi="Arial" w:cs="Arial"/>
          <w:sz w:val="20"/>
          <w:szCs w:val="20"/>
          <w:lang w:val=""/>
        </w:rPr>
        <w:t>se obvezujejo k spoštovanju</w:t>
      </w:r>
      <w:r w:rsidR="005E58F7" w:rsidRPr="005E58F7">
        <w:rPr>
          <w:rFonts w:ascii="Arial" w:hAnsi="Arial" w:cs="Arial"/>
          <w:sz w:val="20"/>
          <w:szCs w:val="20"/>
          <w:lang w:val=""/>
        </w:rPr>
        <w:t xml:space="preserve"> pr</w:t>
      </w:r>
      <w:r w:rsidR="008259AF">
        <w:rPr>
          <w:rFonts w:ascii="Arial" w:hAnsi="Arial" w:cs="Arial"/>
          <w:sz w:val="20"/>
          <w:szCs w:val="20"/>
          <w:lang w:val=""/>
        </w:rPr>
        <w:t>oračun</w:t>
      </w:r>
      <w:r w:rsidR="009D3C0E">
        <w:rPr>
          <w:rFonts w:ascii="Arial" w:hAnsi="Arial" w:cs="Arial"/>
          <w:sz w:val="20"/>
          <w:szCs w:val="20"/>
          <w:lang w:val=""/>
        </w:rPr>
        <w:t>a</w:t>
      </w:r>
      <w:r w:rsidR="008259AF">
        <w:rPr>
          <w:rFonts w:ascii="Arial" w:hAnsi="Arial" w:cs="Arial"/>
          <w:sz w:val="20"/>
          <w:szCs w:val="20"/>
          <w:lang w:val=""/>
        </w:rPr>
        <w:t xml:space="preserve"> projekta glede na vire </w:t>
      </w:r>
      <w:r w:rsidR="005E58F7" w:rsidRPr="005E58F7">
        <w:rPr>
          <w:rFonts w:ascii="Arial" w:hAnsi="Arial" w:cs="Arial"/>
          <w:sz w:val="20"/>
          <w:szCs w:val="20"/>
          <w:lang w:val=""/>
        </w:rPr>
        <w:t xml:space="preserve">financiranja, kategorije izdatkov in delovne sklope po </w:t>
      </w:r>
      <w:r w:rsidR="000C20EE">
        <w:rPr>
          <w:rFonts w:ascii="Arial" w:hAnsi="Arial" w:cs="Arial"/>
          <w:sz w:val="20"/>
          <w:szCs w:val="20"/>
          <w:lang w:val=""/>
        </w:rPr>
        <w:t xml:space="preserve">projektnih </w:t>
      </w:r>
      <w:r w:rsidR="005E58F7" w:rsidRPr="005E58F7">
        <w:rPr>
          <w:rFonts w:ascii="Arial" w:hAnsi="Arial" w:cs="Arial"/>
          <w:sz w:val="20"/>
          <w:szCs w:val="20"/>
          <w:lang w:val=""/>
        </w:rPr>
        <w:t xml:space="preserve">partnerjih v skladu s prijavnico. </w:t>
      </w:r>
      <w:r w:rsidR="00946F62" w:rsidRPr="00946F62">
        <w:rPr>
          <w:rFonts w:ascii="Arial" w:hAnsi="Arial" w:cs="Arial"/>
          <w:sz w:val="20"/>
          <w:szCs w:val="20"/>
          <w:lang w:val=""/>
        </w:rPr>
        <w:t>V primeru potrebe p</w:t>
      </w:r>
      <w:r w:rsidR="00946F62">
        <w:rPr>
          <w:rFonts w:ascii="Arial" w:hAnsi="Arial" w:cs="Arial"/>
          <w:sz w:val="20"/>
          <w:szCs w:val="20"/>
          <w:lang w:val=""/>
        </w:rPr>
        <w:t>o spremembi stroškovnega načrta</w:t>
      </w:r>
      <w:r w:rsidR="00946F62" w:rsidRPr="00946F62">
        <w:rPr>
          <w:rFonts w:ascii="Arial" w:hAnsi="Arial" w:cs="Arial"/>
          <w:sz w:val="20"/>
          <w:szCs w:val="20"/>
          <w:lang w:val=""/>
        </w:rPr>
        <w:t xml:space="preserve"> </w:t>
      </w:r>
      <w:r w:rsidR="00946F62" w:rsidRPr="005E58F7">
        <w:rPr>
          <w:rFonts w:ascii="Arial" w:hAnsi="Arial" w:cs="Arial"/>
          <w:sz w:val="20"/>
          <w:szCs w:val="20"/>
          <w:lang w:val=""/>
        </w:rPr>
        <w:t>projekta in</w:t>
      </w:r>
      <w:r w:rsidR="00946F62">
        <w:rPr>
          <w:rFonts w:ascii="Arial" w:hAnsi="Arial" w:cs="Arial"/>
          <w:sz w:val="20"/>
          <w:szCs w:val="20"/>
          <w:lang w:val=""/>
        </w:rPr>
        <w:t>/ali po projektnih partnerjih</w:t>
      </w:r>
      <w:r w:rsidR="00946F62" w:rsidRPr="005E58F7">
        <w:rPr>
          <w:rFonts w:ascii="Arial" w:hAnsi="Arial" w:cs="Arial"/>
          <w:sz w:val="20"/>
          <w:szCs w:val="20"/>
          <w:lang w:val=""/>
        </w:rPr>
        <w:t xml:space="preserve"> </w:t>
      </w:r>
      <w:r w:rsidR="00946F62" w:rsidRPr="00946F62">
        <w:rPr>
          <w:rFonts w:ascii="Arial" w:hAnsi="Arial" w:cs="Arial"/>
          <w:sz w:val="20"/>
          <w:szCs w:val="20"/>
          <w:lang w:val=""/>
        </w:rPr>
        <w:t xml:space="preserve">se nosilec projekta </w:t>
      </w:r>
      <w:r w:rsidR="003C6532">
        <w:rPr>
          <w:rFonts w:ascii="Arial" w:hAnsi="Arial" w:cs="Arial"/>
          <w:sz w:val="20"/>
          <w:szCs w:val="20"/>
          <w:lang w:val=""/>
        </w:rPr>
        <w:t xml:space="preserve">predhodno </w:t>
      </w:r>
      <w:r w:rsidR="00946F62" w:rsidRPr="00946F62">
        <w:rPr>
          <w:rFonts w:ascii="Arial" w:hAnsi="Arial" w:cs="Arial"/>
          <w:sz w:val="20"/>
          <w:szCs w:val="20"/>
          <w:lang w:val=""/>
        </w:rPr>
        <w:t xml:space="preserve">posvetuje </w:t>
      </w:r>
      <w:r w:rsidR="008B2B21">
        <w:rPr>
          <w:rFonts w:ascii="Arial" w:hAnsi="Arial" w:cs="Arial"/>
          <w:sz w:val="20"/>
          <w:szCs w:val="20"/>
          <w:lang w:val=""/>
        </w:rPr>
        <w:t>s projektnimi partnerji</w:t>
      </w:r>
      <w:r w:rsidR="00F325AC">
        <w:rPr>
          <w:rFonts w:ascii="Arial" w:hAnsi="Arial" w:cs="Arial"/>
          <w:sz w:val="20"/>
          <w:szCs w:val="20"/>
          <w:lang w:val=""/>
        </w:rPr>
        <w:t xml:space="preserve"> ter</w:t>
      </w:r>
      <w:r w:rsidR="00946F62" w:rsidRPr="00946F62">
        <w:rPr>
          <w:rFonts w:ascii="Arial" w:hAnsi="Arial" w:cs="Arial"/>
          <w:sz w:val="20"/>
          <w:szCs w:val="20"/>
          <w:lang w:val=""/>
        </w:rPr>
        <w:t xml:space="preserve"> poda vlogo za</w:t>
      </w:r>
      <w:r w:rsidR="00C46004">
        <w:rPr>
          <w:rFonts w:ascii="Arial" w:hAnsi="Arial" w:cs="Arial"/>
          <w:sz w:val="20"/>
          <w:szCs w:val="20"/>
          <w:lang w:val=""/>
        </w:rPr>
        <w:t xml:space="preserve"> s</w:t>
      </w:r>
      <w:r w:rsidR="00356350">
        <w:rPr>
          <w:rFonts w:ascii="Arial" w:hAnsi="Arial" w:cs="Arial"/>
          <w:sz w:val="20"/>
          <w:szCs w:val="20"/>
          <w:lang w:val=""/>
        </w:rPr>
        <w:t>premembo v skladu s pogodbo in P</w:t>
      </w:r>
      <w:r w:rsidR="00C46004">
        <w:rPr>
          <w:rFonts w:ascii="Arial" w:hAnsi="Arial" w:cs="Arial"/>
          <w:sz w:val="20"/>
          <w:szCs w:val="20"/>
          <w:lang w:val=""/>
        </w:rPr>
        <w:t>riročnikom za upravičence.</w:t>
      </w:r>
    </w:p>
    <w:p w14:paraId="2DB04D53" w14:textId="77777777" w:rsidR="005E58F7" w:rsidRPr="005E58F7" w:rsidRDefault="006B74D2" w:rsidP="005E58F7">
      <w:pPr>
        <w:spacing w:after="0"/>
        <w:jc w:val="both"/>
        <w:rPr>
          <w:rFonts w:ascii="Arial" w:hAnsi="Arial" w:cs="Arial"/>
          <w:sz w:val="20"/>
          <w:szCs w:val="20"/>
          <w:lang w:val=""/>
        </w:rPr>
      </w:pPr>
      <w:r>
        <w:rPr>
          <w:rFonts w:ascii="Arial" w:hAnsi="Arial" w:cs="Arial"/>
          <w:sz w:val="20"/>
          <w:szCs w:val="20"/>
          <w:lang w:val=""/>
        </w:rPr>
        <w:lastRenderedPageBreak/>
        <w:t>N</w:t>
      </w:r>
      <w:r w:rsidR="005E58F7" w:rsidRPr="005E58F7">
        <w:rPr>
          <w:rFonts w:ascii="Arial" w:hAnsi="Arial" w:cs="Arial"/>
          <w:sz w:val="20"/>
          <w:szCs w:val="20"/>
          <w:lang w:val=""/>
        </w:rPr>
        <w:t xml:space="preserve">osilec projekta </w:t>
      </w:r>
      <w:r>
        <w:rPr>
          <w:rFonts w:ascii="Arial" w:hAnsi="Arial" w:cs="Arial"/>
          <w:sz w:val="20"/>
          <w:szCs w:val="20"/>
          <w:lang w:val=""/>
        </w:rPr>
        <w:t>in projektni partnerji se obvezujejo vodit</w:t>
      </w:r>
      <w:r w:rsidR="005E58F7" w:rsidRPr="005E58F7">
        <w:rPr>
          <w:rFonts w:ascii="Arial" w:hAnsi="Arial" w:cs="Arial"/>
          <w:sz w:val="20"/>
          <w:szCs w:val="20"/>
          <w:lang w:val=""/>
        </w:rPr>
        <w:t>i ločene računovodske evidence, vezane izključno na ta projekt. Računovodska poročila ali drugi dokumenti, vključno s kopijami celotne podporne dokumentacije (računi, dokumenti v zvezi z javnimi naročili itd.), je treba oddati nosilcu projekta ali organu, določenemu v</w:t>
      </w:r>
      <w:r>
        <w:rPr>
          <w:rFonts w:ascii="Arial" w:hAnsi="Arial" w:cs="Arial"/>
          <w:sz w:val="20"/>
          <w:szCs w:val="20"/>
          <w:lang w:val=""/>
        </w:rPr>
        <w:t xml:space="preserve"> ta namen, v skladu z zahtevami programa</w:t>
      </w:r>
      <w:r w:rsidR="005E58F7" w:rsidRPr="005E58F7">
        <w:rPr>
          <w:rFonts w:ascii="Arial" w:hAnsi="Arial" w:cs="Arial"/>
          <w:sz w:val="20"/>
          <w:szCs w:val="20"/>
          <w:lang w:val=""/>
        </w:rPr>
        <w:t>.</w:t>
      </w:r>
    </w:p>
    <w:p w14:paraId="5F933BF2" w14:textId="77777777" w:rsidR="005E58F7" w:rsidRPr="005E58F7" w:rsidRDefault="005E58F7" w:rsidP="005E58F7">
      <w:pPr>
        <w:spacing w:after="0"/>
        <w:jc w:val="both"/>
        <w:rPr>
          <w:rFonts w:ascii="Arial" w:hAnsi="Arial" w:cs="Arial"/>
          <w:sz w:val="20"/>
          <w:szCs w:val="20"/>
          <w:lang w:val=""/>
        </w:rPr>
      </w:pPr>
    </w:p>
    <w:p w14:paraId="2E6FA81A" w14:textId="77777777" w:rsidR="005E58F7" w:rsidRPr="005E58F7" w:rsidRDefault="00B77D29" w:rsidP="005E58F7">
      <w:pPr>
        <w:spacing w:after="0"/>
        <w:jc w:val="both"/>
        <w:rPr>
          <w:rFonts w:ascii="Arial" w:hAnsi="Arial" w:cs="Arial"/>
          <w:sz w:val="20"/>
          <w:szCs w:val="20"/>
          <w:lang w:val=""/>
        </w:rPr>
      </w:pPr>
      <w:r w:rsidRPr="005E58F7">
        <w:rPr>
          <w:rFonts w:ascii="Arial" w:hAnsi="Arial" w:cs="Arial"/>
          <w:sz w:val="20"/>
          <w:szCs w:val="20"/>
          <w:lang w:val=""/>
        </w:rPr>
        <w:t>Za upravičenost izdatkov p</w:t>
      </w:r>
      <w:r>
        <w:rPr>
          <w:rFonts w:ascii="Arial" w:hAnsi="Arial" w:cs="Arial"/>
          <w:sz w:val="20"/>
          <w:szCs w:val="20"/>
          <w:lang w:val=""/>
        </w:rPr>
        <w:t>rojektnega</w:t>
      </w:r>
      <w:r w:rsidR="00C12805">
        <w:rPr>
          <w:rFonts w:ascii="Arial" w:hAnsi="Arial" w:cs="Arial"/>
          <w:sz w:val="20"/>
          <w:szCs w:val="20"/>
          <w:lang w:val=""/>
        </w:rPr>
        <w:t xml:space="preserve"> partnerja veljajo ista pravila</w:t>
      </w:r>
      <w:r>
        <w:rPr>
          <w:rFonts w:ascii="Arial" w:hAnsi="Arial" w:cs="Arial"/>
          <w:sz w:val="20"/>
          <w:szCs w:val="20"/>
          <w:lang w:val=""/>
        </w:rPr>
        <w:t xml:space="preserve"> kot za izdatke nastale</w:t>
      </w:r>
      <w:r w:rsidRPr="005E58F7">
        <w:rPr>
          <w:rFonts w:ascii="Arial" w:hAnsi="Arial" w:cs="Arial"/>
          <w:sz w:val="20"/>
          <w:szCs w:val="20"/>
          <w:lang w:val=""/>
        </w:rPr>
        <w:t xml:space="preserve"> pri nosilcu projekta. </w:t>
      </w:r>
      <w:r w:rsidR="005E58F7" w:rsidRPr="005E58F7">
        <w:rPr>
          <w:rFonts w:ascii="Arial" w:hAnsi="Arial" w:cs="Arial"/>
          <w:sz w:val="20"/>
          <w:szCs w:val="20"/>
          <w:lang w:val=""/>
        </w:rPr>
        <w:t>Izdatki morajo biti v skladu z 8. poglavjem ured</w:t>
      </w:r>
      <w:r>
        <w:rPr>
          <w:rFonts w:ascii="Arial" w:hAnsi="Arial" w:cs="Arial"/>
          <w:sz w:val="20"/>
          <w:szCs w:val="20"/>
          <w:lang w:val=""/>
        </w:rPr>
        <w:t xml:space="preserve">b držav donatoric, sporazumom o programu, </w:t>
      </w:r>
      <w:r w:rsidR="00356350">
        <w:rPr>
          <w:rFonts w:ascii="Arial" w:hAnsi="Arial" w:cs="Arial"/>
          <w:sz w:val="20"/>
          <w:szCs w:val="20"/>
          <w:lang w:val=""/>
        </w:rPr>
        <w:t>P</w:t>
      </w:r>
      <w:r w:rsidR="00C12805">
        <w:rPr>
          <w:rFonts w:ascii="Arial" w:hAnsi="Arial" w:cs="Arial"/>
          <w:sz w:val="20"/>
          <w:szCs w:val="20"/>
          <w:lang w:val=""/>
        </w:rPr>
        <w:t>riročnikom za upravičence</w:t>
      </w:r>
      <w:r>
        <w:rPr>
          <w:rFonts w:ascii="Arial" w:hAnsi="Arial" w:cs="Arial"/>
          <w:sz w:val="20"/>
          <w:szCs w:val="20"/>
          <w:lang w:val=""/>
        </w:rPr>
        <w:t xml:space="preserve"> ter tem sporazumom</w:t>
      </w:r>
      <w:r w:rsidR="005E58F7" w:rsidRPr="005E58F7">
        <w:rPr>
          <w:rFonts w:ascii="Arial" w:hAnsi="Arial" w:cs="Arial"/>
          <w:sz w:val="20"/>
          <w:szCs w:val="20"/>
          <w:lang w:val=""/>
        </w:rPr>
        <w:t>.</w:t>
      </w:r>
    </w:p>
    <w:p w14:paraId="0C90CA96" w14:textId="77777777" w:rsidR="005E58F7" w:rsidRPr="005E58F7" w:rsidRDefault="005E58F7" w:rsidP="005E58F7">
      <w:pPr>
        <w:spacing w:after="0"/>
        <w:jc w:val="both"/>
        <w:rPr>
          <w:rFonts w:ascii="Arial" w:hAnsi="Arial" w:cs="Arial"/>
          <w:sz w:val="20"/>
          <w:szCs w:val="20"/>
          <w:lang w:val=""/>
        </w:rPr>
      </w:pPr>
    </w:p>
    <w:p w14:paraId="29B88781" w14:textId="77777777" w:rsidR="005E58F7" w:rsidRDefault="00BE3FE2" w:rsidP="005E58F7">
      <w:pPr>
        <w:spacing w:after="0"/>
        <w:jc w:val="both"/>
        <w:rPr>
          <w:rFonts w:ascii="Arial" w:hAnsi="Arial" w:cs="Arial"/>
          <w:sz w:val="20"/>
          <w:szCs w:val="20"/>
        </w:rPr>
      </w:pPr>
      <w:r>
        <w:rPr>
          <w:rFonts w:ascii="Arial" w:hAnsi="Arial" w:cs="Arial"/>
          <w:sz w:val="20"/>
          <w:szCs w:val="20"/>
          <w:lang w:val=""/>
        </w:rPr>
        <w:t xml:space="preserve">Začetni in končni datum </w:t>
      </w:r>
      <w:r w:rsidR="005E58F7" w:rsidRPr="005E58F7">
        <w:rPr>
          <w:rFonts w:ascii="Arial" w:hAnsi="Arial" w:cs="Arial"/>
          <w:sz w:val="20"/>
          <w:szCs w:val="20"/>
          <w:lang w:val=""/>
        </w:rPr>
        <w:t>upravičenosti izdatkov</w:t>
      </w:r>
      <w:r w:rsidR="000B0062">
        <w:rPr>
          <w:rFonts w:ascii="Arial" w:hAnsi="Arial" w:cs="Arial"/>
          <w:sz w:val="20"/>
          <w:szCs w:val="20"/>
        </w:rPr>
        <w:t xml:space="preserve"> sta navedena v zadnji veljavn</w:t>
      </w:r>
      <w:r>
        <w:rPr>
          <w:rFonts w:ascii="Arial" w:hAnsi="Arial" w:cs="Arial"/>
          <w:sz w:val="20"/>
          <w:szCs w:val="20"/>
        </w:rPr>
        <w:t xml:space="preserve">i </w:t>
      </w:r>
      <w:r w:rsidR="000B0062">
        <w:rPr>
          <w:rFonts w:ascii="Arial" w:hAnsi="Arial" w:cs="Arial"/>
          <w:sz w:val="20"/>
          <w:szCs w:val="20"/>
        </w:rPr>
        <w:t>različici prijavnice</w:t>
      </w:r>
      <w:r w:rsidR="006B74D2">
        <w:rPr>
          <w:rFonts w:ascii="Arial" w:hAnsi="Arial" w:cs="Arial"/>
          <w:sz w:val="20"/>
          <w:szCs w:val="20"/>
        </w:rPr>
        <w:t>.</w:t>
      </w:r>
    </w:p>
    <w:p w14:paraId="27331D62" w14:textId="77777777" w:rsidR="00252497" w:rsidRDefault="00252497" w:rsidP="005E58F7">
      <w:pPr>
        <w:spacing w:after="0"/>
        <w:jc w:val="both"/>
        <w:rPr>
          <w:rFonts w:ascii="Arial" w:hAnsi="Arial" w:cs="Arial"/>
          <w:sz w:val="20"/>
          <w:szCs w:val="20"/>
        </w:rPr>
      </w:pPr>
    </w:p>
    <w:p w14:paraId="53139369" w14:textId="77777777" w:rsidR="00856A51" w:rsidRPr="00856A51" w:rsidRDefault="00C12805" w:rsidP="00856A51">
      <w:pPr>
        <w:tabs>
          <w:tab w:val="left" w:pos="4253"/>
          <w:tab w:val="left" w:pos="4679"/>
        </w:tabs>
        <w:spacing w:after="0"/>
        <w:jc w:val="both"/>
        <w:rPr>
          <w:rFonts w:ascii="Arial" w:hAnsi="Arial" w:cs="Arial"/>
          <w:snapToGrid w:val="0"/>
          <w:sz w:val="20"/>
          <w:szCs w:val="20"/>
          <w:lang w:eastAsia="ko-KR"/>
        </w:rPr>
      </w:pPr>
      <w:r w:rsidRPr="00AC73D5">
        <w:rPr>
          <w:rFonts w:ascii="Arial" w:hAnsi="Arial" w:cs="Arial"/>
          <w:sz w:val="20"/>
          <w:szCs w:val="20"/>
        </w:rPr>
        <w:t>[</w:t>
      </w:r>
      <w:r>
        <w:rPr>
          <w:rFonts w:ascii="Arial" w:hAnsi="Arial" w:cs="Arial"/>
          <w:sz w:val="20"/>
          <w:szCs w:val="20"/>
        </w:rPr>
        <w:t>Navesti, če velja za projekt:</w:t>
      </w:r>
      <w:r w:rsidRPr="00AC73D5">
        <w:rPr>
          <w:rFonts w:ascii="Arial" w:hAnsi="Arial" w:cs="Arial"/>
          <w:sz w:val="20"/>
          <w:szCs w:val="20"/>
        </w:rPr>
        <w:t>]</w:t>
      </w:r>
      <w:r>
        <w:rPr>
          <w:rFonts w:ascii="Arial" w:hAnsi="Arial" w:cs="Arial"/>
          <w:sz w:val="20"/>
          <w:szCs w:val="20"/>
        </w:rPr>
        <w:t xml:space="preserve"> </w:t>
      </w:r>
      <w:r w:rsidR="00856A51" w:rsidRPr="00856A51">
        <w:rPr>
          <w:rFonts w:ascii="Arial" w:hAnsi="Arial" w:cs="Arial"/>
          <w:sz w:val="20"/>
          <w:szCs w:val="20"/>
        </w:rPr>
        <w:t>V projektu se pisarniški in a</w:t>
      </w:r>
      <w:r w:rsidR="00856A51" w:rsidRPr="00856A51">
        <w:rPr>
          <w:rFonts w:ascii="Arial" w:hAnsi="Arial" w:cs="Arial"/>
          <w:snapToGrid w:val="0"/>
          <w:sz w:val="20"/>
          <w:szCs w:val="20"/>
          <w:lang w:eastAsia="ko-KR"/>
        </w:rPr>
        <w:t>dministrativni stroški uveljavljajo na podlagi dejanskih posrednih stroškov, za katere posamezni projektni partner določi ključ delitve. Izbrani ključ delitve ostaja nespremenjen skozi celotno obdobje izvajanja projekta.</w:t>
      </w:r>
    </w:p>
    <w:p w14:paraId="310B0F1E" w14:textId="77777777" w:rsidR="00856A51" w:rsidRPr="00856A51" w:rsidRDefault="00856A51" w:rsidP="00856A51">
      <w:pPr>
        <w:tabs>
          <w:tab w:val="left" w:pos="4253"/>
          <w:tab w:val="left" w:pos="4679"/>
        </w:tabs>
        <w:spacing w:after="0"/>
        <w:jc w:val="both"/>
        <w:rPr>
          <w:rFonts w:ascii="Arial" w:hAnsi="Arial" w:cs="Arial"/>
          <w:snapToGrid w:val="0"/>
          <w:sz w:val="20"/>
          <w:szCs w:val="20"/>
          <w:lang w:eastAsia="ko-KR"/>
        </w:rPr>
      </w:pPr>
    </w:p>
    <w:p w14:paraId="104FC1ED" w14:textId="794B8CDD" w:rsidR="00856A51" w:rsidRPr="00856A51" w:rsidRDefault="00856A51" w:rsidP="00856A51">
      <w:pPr>
        <w:tabs>
          <w:tab w:val="left" w:pos="4253"/>
          <w:tab w:val="left" w:pos="4679"/>
        </w:tabs>
        <w:spacing w:after="0"/>
        <w:jc w:val="both"/>
        <w:rPr>
          <w:rFonts w:ascii="Arial" w:hAnsi="Arial" w:cs="Arial"/>
          <w:snapToGrid w:val="0"/>
          <w:sz w:val="20"/>
          <w:szCs w:val="20"/>
          <w:lang w:eastAsia="ko-KR"/>
        </w:rPr>
      </w:pPr>
      <w:r w:rsidRPr="00856A51">
        <w:rPr>
          <w:rFonts w:ascii="Arial" w:hAnsi="Arial" w:cs="Arial"/>
          <w:sz w:val="20"/>
          <w:szCs w:val="20"/>
        </w:rPr>
        <w:t xml:space="preserve">[Navesti, če velja za projekt:] </w:t>
      </w:r>
      <w:r w:rsidRPr="00856A51">
        <w:rPr>
          <w:rFonts w:ascii="Arial" w:hAnsi="Arial" w:cs="Arial"/>
          <w:snapToGrid w:val="0"/>
          <w:sz w:val="20"/>
          <w:szCs w:val="20"/>
          <w:lang w:eastAsia="ko-KR"/>
        </w:rPr>
        <w:t>Ključ delitve dejanskih posrednih pisarniških in administrativnih stroškov za posameznega projektnega partnerja je:</w:t>
      </w:r>
    </w:p>
    <w:p w14:paraId="5ECF5446"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nosilec projekta: ........;</w:t>
      </w:r>
    </w:p>
    <w:p w14:paraId="52E0DD97"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projektni partner 1: .......;</w:t>
      </w:r>
    </w:p>
    <w:p w14:paraId="17A1D3BB"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projektni partner 2: .......;</w:t>
      </w:r>
    </w:p>
    <w:p w14:paraId="364479A9"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projektni partner 3: .......;</w:t>
      </w:r>
    </w:p>
    <w:p w14:paraId="7BFC223B"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projektni partner 4: .......;</w:t>
      </w:r>
    </w:p>
    <w:p w14:paraId="12BA2979" w14:textId="77777777" w:rsidR="00856A51" w:rsidRPr="00856A51" w:rsidRDefault="00856A51" w:rsidP="00856A51">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sidRPr="00856A51">
        <w:rPr>
          <w:rFonts w:ascii="Arial" w:hAnsi="Arial" w:cs="Arial"/>
          <w:snapToGrid w:val="0"/>
          <w:sz w:val="20"/>
          <w:szCs w:val="20"/>
          <w:lang w:eastAsia="ko-KR"/>
        </w:rPr>
        <w:t>projektni partner 5: ........</w:t>
      </w:r>
    </w:p>
    <w:p w14:paraId="6EFAF0F2" w14:textId="044205D3" w:rsidR="00AB75CE" w:rsidRPr="00AB75CE" w:rsidRDefault="00856A51" w:rsidP="00856A51">
      <w:pPr>
        <w:pStyle w:val="Odstavekseznama"/>
        <w:tabs>
          <w:tab w:val="left" w:pos="4253"/>
          <w:tab w:val="left" w:pos="4679"/>
        </w:tabs>
        <w:spacing w:after="0"/>
        <w:jc w:val="both"/>
        <w:rPr>
          <w:rFonts w:ascii="Arial" w:hAnsi="Arial" w:cs="Arial"/>
          <w:snapToGrid w:val="0"/>
          <w:sz w:val="20"/>
          <w:szCs w:val="20"/>
          <w:highlight w:val="yellow"/>
          <w:lang w:eastAsia="ko-KR"/>
        </w:rPr>
      </w:pPr>
      <w:r w:rsidRPr="007E1474">
        <w:rPr>
          <w:rFonts w:ascii="Arial" w:hAnsi="Arial" w:cs="Arial"/>
          <w:sz w:val="20"/>
          <w:szCs w:val="20"/>
        </w:rPr>
        <w:t>[</w:t>
      </w:r>
      <w:r>
        <w:rPr>
          <w:rFonts w:ascii="Arial" w:hAnsi="Arial" w:cs="Arial"/>
          <w:sz w:val="20"/>
          <w:szCs w:val="20"/>
        </w:rPr>
        <w:t>po potrebi zbrisati ali še dodati vrstice</w:t>
      </w:r>
      <w:r w:rsidRPr="007E1474">
        <w:rPr>
          <w:rFonts w:ascii="Arial" w:hAnsi="Arial" w:cs="Arial"/>
          <w:sz w:val="20"/>
          <w:szCs w:val="20"/>
        </w:rPr>
        <w:t>]</w:t>
      </w:r>
    </w:p>
    <w:p w14:paraId="2BFA6488" w14:textId="77777777" w:rsidR="00AB75CE" w:rsidRDefault="00AB75CE" w:rsidP="00252497">
      <w:pPr>
        <w:tabs>
          <w:tab w:val="left" w:pos="4253"/>
          <w:tab w:val="left" w:pos="4679"/>
        </w:tabs>
        <w:spacing w:after="0"/>
        <w:jc w:val="both"/>
        <w:rPr>
          <w:rFonts w:ascii="Arial" w:hAnsi="Arial" w:cs="Arial"/>
          <w:sz w:val="20"/>
          <w:szCs w:val="20"/>
        </w:rPr>
      </w:pPr>
    </w:p>
    <w:p w14:paraId="3FEF8F8C" w14:textId="77777777" w:rsidR="00252497" w:rsidRDefault="00AB75CE" w:rsidP="00252497">
      <w:pPr>
        <w:tabs>
          <w:tab w:val="left" w:pos="4253"/>
          <w:tab w:val="left" w:pos="4679"/>
        </w:tabs>
        <w:spacing w:after="0"/>
        <w:jc w:val="both"/>
        <w:rPr>
          <w:rFonts w:ascii="Arial" w:hAnsi="Arial" w:cs="Arial"/>
          <w:sz w:val="20"/>
          <w:szCs w:val="20"/>
        </w:rPr>
      </w:pPr>
      <w:r w:rsidRPr="00AC73D5">
        <w:rPr>
          <w:rFonts w:ascii="Arial" w:hAnsi="Arial" w:cs="Arial"/>
          <w:sz w:val="20"/>
          <w:szCs w:val="20"/>
        </w:rPr>
        <w:t>[</w:t>
      </w:r>
      <w:r>
        <w:rPr>
          <w:rFonts w:ascii="Arial" w:hAnsi="Arial" w:cs="Arial"/>
          <w:sz w:val="20"/>
          <w:szCs w:val="20"/>
        </w:rPr>
        <w:t>Navesti, če velja za projekt:</w:t>
      </w:r>
      <w:r w:rsidRPr="00AC73D5">
        <w:rPr>
          <w:rFonts w:ascii="Arial" w:hAnsi="Arial" w:cs="Arial"/>
          <w:sz w:val="20"/>
          <w:szCs w:val="20"/>
        </w:rPr>
        <w:t>]</w:t>
      </w:r>
      <w:r>
        <w:rPr>
          <w:rFonts w:ascii="Arial" w:hAnsi="Arial" w:cs="Arial"/>
          <w:sz w:val="20"/>
          <w:szCs w:val="20"/>
        </w:rPr>
        <w:t xml:space="preserve"> </w:t>
      </w:r>
      <w:r w:rsidR="00252497">
        <w:rPr>
          <w:rFonts w:ascii="Arial" w:hAnsi="Arial" w:cs="Arial"/>
          <w:sz w:val="20"/>
          <w:szCs w:val="20"/>
        </w:rPr>
        <w:t>V projektu se pisarniški in a</w:t>
      </w:r>
      <w:r w:rsidR="00252497">
        <w:rPr>
          <w:rFonts w:ascii="Arial" w:hAnsi="Arial" w:cs="Arial"/>
          <w:snapToGrid w:val="0"/>
          <w:sz w:val="20"/>
          <w:szCs w:val="20"/>
          <w:lang w:eastAsia="ko-KR"/>
        </w:rPr>
        <w:t>dministrativni stroški</w:t>
      </w:r>
      <w:r w:rsidR="00252497" w:rsidRPr="00E80EEB">
        <w:rPr>
          <w:rFonts w:ascii="Arial" w:hAnsi="Arial" w:cs="Arial"/>
          <w:snapToGrid w:val="0"/>
          <w:sz w:val="20"/>
          <w:szCs w:val="20"/>
          <w:lang w:eastAsia="ko-KR"/>
        </w:rPr>
        <w:t xml:space="preserve"> </w:t>
      </w:r>
      <w:r w:rsidR="00252497">
        <w:rPr>
          <w:rFonts w:ascii="Arial" w:hAnsi="Arial" w:cs="Arial"/>
          <w:snapToGrid w:val="0"/>
          <w:sz w:val="20"/>
          <w:szCs w:val="20"/>
          <w:lang w:eastAsia="ko-KR"/>
        </w:rPr>
        <w:t>uveljavljajo kot posredni stroški v obliki</w:t>
      </w:r>
      <w:r w:rsidR="00252497" w:rsidRPr="00777411">
        <w:rPr>
          <w:rFonts w:ascii="Arial" w:hAnsi="Arial" w:cs="Arial"/>
          <w:snapToGrid w:val="0"/>
          <w:sz w:val="20"/>
          <w:szCs w:val="20"/>
          <w:lang w:eastAsia="ko-KR"/>
        </w:rPr>
        <w:t xml:space="preserve"> pavšal</w:t>
      </w:r>
      <w:r w:rsidR="00252497">
        <w:rPr>
          <w:rFonts w:ascii="Arial" w:hAnsi="Arial" w:cs="Arial"/>
          <w:snapToGrid w:val="0"/>
          <w:sz w:val="20"/>
          <w:szCs w:val="20"/>
          <w:lang w:eastAsia="ko-KR"/>
        </w:rPr>
        <w:t>a. Pisarniški in administrativni stroški v obliki pavšala predstavljajo .</w:t>
      </w:r>
      <w:r w:rsidR="00C12805">
        <w:rPr>
          <w:rFonts w:ascii="Arial" w:hAnsi="Arial" w:cs="Arial"/>
          <w:snapToGrid w:val="0"/>
          <w:sz w:val="20"/>
          <w:szCs w:val="20"/>
          <w:lang w:eastAsia="ko-KR"/>
        </w:rPr>
        <w:t>..</w:t>
      </w:r>
      <w:r w:rsidR="00252497">
        <w:rPr>
          <w:rFonts w:ascii="Arial" w:hAnsi="Arial" w:cs="Arial"/>
          <w:snapToGrid w:val="0"/>
          <w:sz w:val="20"/>
          <w:szCs w:val="20"/>
          <w:lang w:eastAsia="ko-KR"/>
        </w:rPr>
        <w:t xml:space="preserve">... % </w:t>
      </w:r>
      <w:r w:rsidR="00252497" w:rsidRPr="00AC73D5">
        <w:rPr>
          <w:rFonts w:ascii="Arial" w:hAnsi="Arial" w:cs="Arial"/>
          <w:sz w:val="20"/>
          <w:szCs w:val="20"/>
        </w:rPr>
        <w:t>[</w:t>
      </w:r>
      <w:r w:rsidR="00252497">
        <w:rPr>
          <w:rFonts w:ascii="Arial" w:hAnsi="Arial" w:cs="Arial"/>
          <w:sz w:val="20"/>
          <w:szCs w:val="20"/>
        </w:rPr>
        <w:t>navesti iz prijavnice</w:t>
      </w:r>
      <w:r w:rsidR="00252497" w:rsidRPr="00AC73D5">
        <w:rPr>
          <w:rFonts w:ascii="Arial" w:hAnsi="Arial" w:cs="Arial"/>
          <w:sz w:val="20"/>
          <w:szCs w:val="20"/>
        </w:rPr>
        <w:t>]</w:t>
      </w:r>
      <w:r w:rsidR="00252497">
        <w:rPr>
          <w:rFonts w:ascii="Arial" w:hAnsi="Arial" w:cs="Arial"/>
          <w:sz w:val="20"/>
          <w:szCs w:val="20"/>
        </w:rPr>
        <w:t xml:space="preserve"> </w:t>
      </w:r>
      <w:r w:rsidR="00252497">
        <w:rPr>
          <w:rFonts w:ascii="Arial" w:hAnsi="Arial" w:cs="Arial"/>
          <w:snapToGrid w:val="0"/>
          <w:sz w:val="20"/>
          <w:szCs w:val="20"/>
          <w:lang w:eastAsia="ko-KR"/>
        </w:rPr>
        <w:t>upravičenih stroškov osebja oziroma v znesku največ ....</w:t>
      </w:r>
      <w:r w:rsidR="00C12805">
        <w:rPr>
          <w:rFonts w:ascii="Arial" w:hAnsi="Arial" w:cs="Arial"/>
          <w:snapToGrid w:val="0"/>
          <w:sz w:val="20"/>
          <w:szCs w:val="20"/>
          <w:lang w:eastAsia="ko-KR"/>
        </w:rPr>
        <w:t>.</w:t>
      </w:r>
      <w:r w:rsidR="00252497">
        <w:rPr>
          <w:rFonts w:ascii="Arial" w:hAnsi="Arial" w:cs="Arial"/>
          <w:snapToGrid w:val="0"/>
          <w:sz w:val="20"/>
          <w:szCs w:val="20"/>
          <w:lang w:eastAsia="ko-KR"/>
        </w:rPr>
        <w:t xml:space="preserve">... </w:t>
      </w:r>
      <w:r w:rsidR="00252497" w:rsidRPr="00777411">
        <w:rPr>
          <w:rFonts w:ascii="Arial" w:hAnsi="Arial" w:cs="Arial"/>
          <w:snapToGrid w:val="0"/>
          <w:sz w:val="20"/>
          <w:szCs w:val="20"/>
          <w:lang w:eastAsia="ko-KR"/>
        </w:rPr>
        <w:t>EUR</w:t>
      </w:r>
      <w:r w:rsidR="00252497">
        <w:rPr>
          <w:rFonts w:ascii="Arial" w:hAnsi="Arial" w:cs="Arial"/>
          <w:snapToGrid w:val="0"/>
          <w:sz w:val="20"/>
          <w:szCs w:val="20"/>
          <w:lang w:eastAsia="ko-KR"/>
        </w:rPr>
        <w:t xml:space="preserve"> </w:t>
      </w:r>
      <w:r w:rsidR="00252497" w:rsidRPr="00AC73D5">
        <w:rPr>
          <w:rFonts w:ascii="Arial" w:hAnsi="Arial" w:cs="Arial"/>
          <w:sz w:val="20"/>
          <w:szCs w:val="20"/>
        </w:rPr>
        <w:t>[</w:t>
      </w:r>
      <w:r w:rsidR="00252497">
        <w:rPr>
          <w:rFonts w:ascii="Arial" w:hAnsi="Arial" w:cs="Arial"/>
          <w:sz w:val="20"/>
          <w:szCs w:val="20"/>
        </w:rPr>
        <w:t>navesti iz prijavnice</w:t>
      </w:r>
      <w:r w:rsidR="00252497" w:rsidRPr="00AC73D5">
        <w:rPr>
          <w:rFonts w:ascii="Arial" w:hAnsi="Arial" w:cs="Arial"/>
          <w:sz w:val="20"/>
          <w:szCs w:val="20"/>
        </w:rPr>
        <w:t>]</w:t>
      </w:r>
      <w:r w:rsidR="00252497">
        <w:rPr>
          <w:rFonts w:ascii="Arial" w:hAnsi="Arial" w:cs="Arial"/>
          <w:sz w:val="20"/>
          <w:szCs w:val="20"/>
        </w:rPr>
        <w:t>.</w:t>
      </w:r>
    </w:p>
    <w:p w14:paraId="6462B50A" w14:textId="77777777" w:rsidR="00617B56" w:rsidRDefault="00617B56" w:rsidP="00252497">
      <w:pPr>
        <w:tabs>
          <w:tab w:val="left" w:pos="4253"/>
          <w:tab w:val="left" w:pos="4679"/>
        </w:tabs>
        <w:spacing w:after="0"/>
        <w:jc w:val="both"/>
        <w:rPr>
          <w:rFonts w:ascii="Arial" w:hAnsi="Arial" w:cs="Arial"/>
          <w:sz w:val="20"/>
          <w:szCs w:val="20"/>
        </w:rPr>
      </w:pPr>
    </w:p>
    <w:p w14:paraId="39C82FE7" w14:textId="77777777" w:rsidR="00617B56" w:rsidRDefault="00BF26E3" w:rsidP="00252497">
      <w:pPr>
        <w:tabs>
          <w:tab w:val="left" w:pos="4253"/>
          <w:tab w:val="left" w:pos="4679"/>
        </w:tabs>
        <w:spacing w:after="0"/>
        <w:jc w:val="both"/>
        <w:rPr>
          <w:rFonts w:ascii="Arial" w:hAnsi="Arial" w:cs="Arial"/>
          <w:sz w:val="20"/>
          <w:szCs w:val="20"/>
        </w:rPr>
      </w:pPr>
      <w:r>
        <w:rPr>
          <w:rFonts w:ascii="Arial" w:hAnsi="Arial" w:cs="Arial"/>
          <w:sz w:val="20"/>
          <w:szCs w:val="20"/>
        </w:rPr>
        <w:t xml:space="preserve">[Navesti, če velja za projekt:] </w:t>
      </w:r>
      <w:r w:rsidR="00617B56">
        <w:rPr>
          <w:rFonts w:ascii="Arial" w:hAnsi="Arial" w:cs="Arial"/>
          <w:sz w:val="20"/>
          <w:szCs w:val="20"/>
        </w:rPr>
        <w:t>Pisarniški in administrativni stroški kot posredni stroški v obliki pavšala znašajo za posameznega projektnega partnerja:</w:t>
      </w:r>
    </w:p>
    <w:p w14:paraId="4FE280A4" w14:textId="77777777" w:rsid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nosilec projekta: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3F6DF79C"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1: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78C0E1F4"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2: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1AA93605"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3: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688A1257" w14:textId="77777777" w:rsidR="00617B56" w:rsidRP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4: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13EE7A1C" w14:textId="77777777" w:rsidR="00617B56" w:rsidRDefault="00617B56" w:rsidP="00617B56">
      <w:pPr>
        <w:pStyle w:val="Odstavekseznama"/>
        <w:numPr>
          <w:ilvl w:val="0"/>
          <w:numId w:val="2"/>
        </w:numPr>
        <w:tabs>
          <w:tab w:val="left" w:pos="4253"/>
          <w:tab w:val="left" w:pos="4679"/>
        </w:tabs>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projektni partner 5: ....... % upravičenih stroškov osebja oziroma v znesku največ ....... </w:t>
      </w:r>
      <w:r w:rsidRPr="00777411">
        <w:rPr>
          <w:rFonts w:ascii="Arial" w:hAnsi="Arial" w:cs="Arial"/>
          <w:snapToGrid w:val="0"/>
          <w:sz w:val="20"/>
          <w:szCs w:val="20"/>
          <w:lang w:eastAsia="ko-KR"/>
        </w:rPr>
        <w:t>EUR</w:t>
      </w:r>
      <w:r>
        <w:rPr>
          <w:rFonts w:ascii="Arial" w:hAnsi="Arial" w:cs="Arial"/>
          <w:snapToGrid w:val="0"/>
          <w:sz w:val="20"/>
          <w:szCs w:val="20"/>
          <w:lang w:eastAsia="ko-KR"/>
        </w:rPr>
        <w:t>.</w:t>
      </w:r>
    </w:p>
    <w:p w14:paraId="3ECF4A3B" w14:textId="77777777" w:rsidR="00617B56" w:rsidRDefault="00617B56" w:rsidP="00617B56">
      <w:pPr>
        <w:pStyle w:val="Odstavekseznama"/>
        <w:tabs>
          <w:tab w:val="left" w:pos="4253"/>
          <w:tab w:val="left" w:pos="4679"/>
        </w:tabs>
        <w:spacing w:after="0"/>
        <w:jc w:val="both"/>
        <w:rPr>
          <w:rFonts w:ascii="Arial" w:hAnsi="Arial" w:cs="Arial"/>
          <w:sz w:val="20"/>
          <w:szCs w:val="20"/>
        </w:rPr>
      </w:pPr>
      <w:r w:rsidRPr="00AC73D5">
        <w:rPr>
          <w:rFonts w:ascii="Arial" w:hAnsi="Arial" w:cs="Arial"/>
          <w:sz w:val="20"/>
          <w:szCs w:val="20"/>
        </w:rPr>
        <w:t>[</w:t>
      </w:r>
      <w:r w:rsidR="00DC09CD">
        <w:rPr>
          <w:rFonts w:ascii="Arial" w:hAnsi="Arial" w:cs="Arial"/>
          <w:sz w:val="20"/>
          <w:szCs w:val="20"/>
        </w:rPr>
        <w:t>navesti podatke</w:t>
      </w:r>
      <w:r w:rsidR="00105A8A">
        <w:rPr>
          <w:rFonts w:ascii="Arial" w:hAnsi="Arial" w:cs="Arial"/>
          <w:sz w:val="20"/>
          <w:szCs w:val="20"/>
        </w:rPr>
        <w:t xml:space="preserve"> iz prijavnice; </w:t>
      </w:r>
      <w:r>
        <w:rPr>
          <w:rFonts w:ascii="Arial" w:hAnsi="Arial" w:cs="Arial"/>
          <w:sz w:val="20"/>
          <w:szCs w:val="20"/>
        </w:rPr>
        <w:t>po potrebi zbrisati ali še dodati vrstice</w:t>
      </w:r>
      <w:r w:rsidRPr="00AC73D5">
        <w:rPr>
          <w:rFonts w:ascii="Arial" w:hAnsi="Arial" w:cs="Arial"/>
          <w:sz w:val="20"/>
          <w:szCs w:val="20"/>
        </w:rPr>
        <w:t>]</w:t>
      </w:r>
    </w:p>
    <w:p w14:paraId="315F8CE8" w14:textId="77777777" w:rsidR="005E58F7" w:rsidRPr="005E58F7" w:rsidRDefault="00617B56" w:rsidP="00617B56">
      <w:pPr>
        <w:pStyle w:val="Odstavekseznama"/>
        <w:tabs>
          <w:tab w:val="left" w:pos="4253"/>
          <w:tab w:val="left" w:pos="4679"/>
        </w:tabs>
        <w:spacing w:after="0"/>
        <w:jc w:val="both"/>
        <w:rPr>
          <w:rFonts w:ascii="Arial" w:hAnsi="Arial" w:cs="Arial"/>
          <w:sz w:val="20"/>
          <w:szCs w:val="20"/>
          <w:lang w:val=""/>
        </w:rPr>
      </w:pPr>
      <w:r w:rsidRPr="005E58F7">
        <w:rPr>
          <w:rFonts w:ascii="Arial" w:hAnsi="Arial" w:cs="Arial"/>
          <w:sz w:val="20"/>
          <w:szCs w:val="20"/>
          <w:lang w:val=""/>
        </w:rPr>
        <w:t xml:space="preserve"> </w:t>
      </w:r>
    </w:p>
    <w:p w14:paraId="39AD6118" w14:textId="77777777" w:rsidR="0053524C" w:rsidRPr="001A1016" w:rsidRDefault="00E45D40" w:rsidP="0045153A">
      <w:pPr>
        <w:spacing w:after="0"/>
        <w:jc w:val="both"/>
        <w:rPr>
          <w:rFonts w:ascii="Arial" w:hAnsi="Arial" w:cs="Arial"/>
          <w:sz w:val="20"/>
          <w:szCs w:val="20"/>
          <w:lang w:val=""/>
        </w:rPr>
      </w:pPr>
      <w:r>
        <w:rPr>
          <w:rFonts w:ascii="Arial" w:hAnsi="Arial" w:cs="Arial"/>
          <w:sz w:val="20"/>
          <w:szCs w:val="20"/>
          <w:lang w:val=""/>
        </w:rPr>
        <w:t>V skladu z 8.12 členom uredb držav donatoric</w:t>
      </w:r>
      <w:r w:rsidR="005E58F7" w:rsidRPr="005E58F7">
        <w:rPr>
          <w:rFonts w:ascii="Arial" w:hAnsi="Arial" w:cs="Arial"/>
          <w:sz w:val="20"/>
          <w:szCs w:val="20"/>
          <w:lang w:val=""/>
        </w:rPr>
        <w:t xml:space="preserve"> </w:t>
      </w:r>
      <w:r>
        <w:rPr>
          <w:rFonts w:ascii="Arial" w:hAnsi="Arial" w:cs="Arial"/>
          <w:sz w:val="20"/>
          <w:szCs w:val="20"/>
          <w:lang w:val=""/>
        </w:rPr>
        <w:t xml:space="preserve">in 6. členom tega sporazuma </w:t>
      </w:r>
      <w:r w:rsidR="005E58F7" w:rsidRPr="005E58F7">
        <w:rPr>
          <w:rFonts w:ascii="Arial" w:hAnsi="Arial" w:cs="Arial"/>
          <w:sz w:val="20"/>
          <w:szCs w:val="20"/>
          <w:lang w:val=""/>
        </w:rPr>
        <w:t>se por</w:t>
      </w:r>
      <w:r>
        <w:rPr>
          <w:rFonts w:ascii="Arial" w:hAnsi="Arial" w:cs="Arial"/>
          <w:sz w:val="20"/>
          <w:szCs w:val="20"/>
          <w:lang w:val=""/>
        </w:rPr>
        <w:t xml:space="preserve">očilo neodvisnega </w:t>
      </w:r>
      <w:r w:rsidR="005E58F7" w:rsidRPr="005E58F7">
        <w:rPr>
          <w:rFonts w:ascii="Arial" w:hAnsi="Arial" w:cs="Arial"/>
          <w:sz w:val="20"/>
          <w:szCs w:val="20"/>
          <w:lang w:val=""/>
        </w:rPr>
        <w:t xml:space="preserve">revizorja ali </w:t>
      </w:r>
      <w:r>
        <w:rPr>
          <w:rFonts w:ascii="Arial" w:hAnsi="Arial" w:cs="Arial"/>
          <w:sz w:val="20"/>
          <w:szCs w:val="20"/>
          <w:lang w:val=""/>
        </w:rPr>
        <w:t>pristojnega in neodvisnega j</w:t>
      </w:r>
      <w:r w:rsidR="005E58F7" w:rsidRPr="005E58F7">
        <w:rPr>
          <w:rFonts w:ascii="Arial" w:hAnsi="Arial" w:cs="Arial"/>
          <w:sz w:val="20"/>
          <w:szCs w:val="20"/>
          <w:lang w:val=""/>
        </w:rPr>
        <w:t>avnega uslužbenca</w:t>
      </w:r>
      <w:r>
        <w:rPr>
          <w:rFonts w:ascii="Arial" w:hAnsi="Arial" w:cs="Arial"/>
          <w:sz w:val="20"/>
          <w:szCs w:val="20"/>
          <w:lang w:val=""/>
        </w:rPr>
        <w:t xml:space="preserve"> iz države donatorice</w:t>
      </w:r>
      <w:r w:rsidR="005E58F7" w:rsidRPr="005E58F7">
        <w:rPr>
          <w:rFonts w:ascii="Arial" w:hAnsi="Arial" w:cs="Arial"/>
          <w:sz w:val="20"/>
          <w:szCs w:val="20"/>
          <w:lang w:val=""/>
        </w:rPr>
        <w:t>, ki potrjuje upr</w:t>
      </w:r>
      <w:r>
        <w:rPr>
          <w:rFonts w:ascii="Arial" w:hAnsi="Arial" w:cs="Arial"/>
          <w:sz w:val="20"/>
          <w:szCs w:val="20"/>
          <w:lang w:val=""/>
        </w:rPr>
        <w:t>avičenost izdatkov projektnega partnerja iz države donatorice</w:t>
      </w:r>
      <w:r w:rsidR="005E58F7" w:rsidRPr="005E58F7">
        <w:rPr>
          <w:rFonts w:ascii="Arial" w:hAnsi="Arial" w:cs="Arial"/>
          <w:sz w:val="20"/>
          <w:szCs w:val="20"/>
          <w:lang w:val=""/>
        </w:rPr>
        <w:t xml:space="preserve">, šteje za zadosten </w:t>
      </w:r>
      <w:r>
        <w:rPr>
          <w:rFonts w:ascii="Arial" w:hAnsi="Arial" w:cs="Arial"/>
          <w:sz w:val="20"/>
          <w:szCs w:val="20"/>
          <w:lang w:val=""/>
        </w:rPr>
        <w:t>dokaz, da so izdatki</w:t>
      </w:r>
      <w:r w:rsidR="005E58F7" w:rsidRPr="005E58F7">
        <w:rPr>
          <w:rFonts w:ascii="Arial" w:hAnsi="Arial" w:cs="Arial"/>
          <w:sz w:val="20"/>
          <w:szCs w:val="20"/>
          <w:lang w:val=""/>
        </w:rPr>
        <w:t xml:space="preserve"> nastali na strani p</w:t>
      </w:r>
      <w:r>
        <w:rPr>
          <w:rFonts w:ascii="Arial" w:hAnsi="Arial" w:cs="Arial"/>
          <w:sz w:val="20"/>
          <w:szCs w:val="20"/>
          <w:lang w:val=""/>
        </w:rPr>
        <w:t>rojektnega p</w:t>
      </w:r>
      <w:r w:rsidR="005E58F7" w:rsidRPr="005E58F7">
        <w:rPr>
          <w:rFonts w:ascii="Arial" w:hAnsi="Arial" w:cs="Arial"/>
          <w:sz w:val="20"/>
          <w:szCs w:val="20"/>
          <w:lang w:val=""/>
        </w:rPr>
        <w:t>art</w:t>
      </w:r>
      <w:r>
        <w:rPr>
          <w:rFonts w:ascii="Arial" w:hAnsi="Arial" w:cs="Arial"/>
          <w:sz w:val="20"/>
          <w:szCs w:val="20"/>
          <w:lang w:val=""/>
        </w:rPr>
        <w:t>nerja iz države donatorice</w:t>
      </w:r>
      <w:r w:rsidR="005E58F7" w:rsidRPr="005E58F7">
        <w:rPr>
          <w:rFonts w:ascii="Arial" w:hAnsi="Arial" w:cs="Arial"/>
          <w:sz w:val="20"/>
          <w:szCs w:val="20"/>
          <w:lang w:val=""/>
        </w:rPr>
        <w:t>.</w:t>
      </w:r>
    </w:p>
    <w:p w14:paraId="4B72B421" w14:textId="77777777" w:rsidR="001A1016" w:rsidRDefault="001A1016" w:rsidP="0045153A">
      <w:pPr>
        <w:spacing w:after="0"/>
        <w:jc w:val="both"/>
        <w:rPr>
          <w:rFonts w:ascii="Arial" w:hAnsi="Arial" w:cs="Arial"/>
          <w:sz w:val="20"/>
          <w:szCs w:val="20"/>
        </w:rPr>
      </w:pPr>
    </w:p>
    <w:p w14:paraId="0A752ABC" w14:textId="77777777" w:rsidR="001A1016" w:rsidRDefault="006D1605" w:rsidP="001A1016">
      <w:pPr>
        <w:spacing w:after="0"/>
        <w:jc w:val="center"/>
        <w:rPr>
          <w:rFonts w:ascii="Arial" w:hAnsi="Arial" w:cs="Arial"/>
          <w:sz w:val="20"/>
          <w:szCs w:val="20"/>
        </w:rPr>
      </w:pPr>
      <w:r>
        <w:rPr>
          <w:rFonts w:ascii="Arial" w:hAnsi="Arial" w:cs="Arial"/>
          <w:sz w:val="20"/>
          <w:szCs w:val="20"/>
        </w:rPr>
        <w:t>8</w:t>
      </w:r>
      <w:r w:rsidR="001A1016">
        <w:rPr>
          <w:rFonts w:ascii="Arial" w:hAnsi="Arial" w:cs="Arial"/>
          <w:sz w:val="20"/>
          <w:szCs w:val="20"/>
        </w:rPr>
        <w:t>. člen</w:t>
      </w:r>
    </w:p>
    <w:p w14:paraId="4BF5327B" w14:textId="77777777" w:rsidR="001A1016" w:rsidRDefault="001A1016" w:rsidP="001A1016">
      <w:pPr>
        <w:spacing w:after="0"/>
        <w:jc w:val="center"/>
        <w:rPr>
          <w:rFonts w:ascii="Arial" w:hAnsi="Arial" w:cs="Arial"/>
          <w:sz w:val="20"/>
          <w:szCs w:val="20"/>
        </w:rPr>
      </w:pPr>
      <w:r>
        <w:rPr>
          <w:rFonts w:ascii="Arial" w:hAnsi="Arial" w:cs="Arial"/>
          <w:sz w:val="20"/>
          <w:szCs w:val="20"/>
        </w:rPr>
        <w:t>Finančno upravljanje, poročanje in plačila</w:t>
      </w:r>
    </w:p>
    <w:p w14:paraId="189E7DC4" w14:textId="77777777" w:rsidR="005D0C3F" w:rsidRDefault="005D0C3F" w:rsidP="001A1016">
      <w:pPr>
        <w:spacing w:after="0"/>
        <w:jc w:val="both"/>
        <w:rPr>
          <w:rFonts w:ascii="Arial" w:hAnsi="Arial" w:cs="Arial"/>
          <w:sz w:val="20"/>
          <w:szCs w:val="20"/>
        </w:rPr>
      </w:pPr>
    </w:p>
    <w:p w14:paraId="134B7CF5" w14:textId="77777777" w:rsidR="00564372" w:rsidRDefault="00564372" w:rsidP="001A1016">
      <w:pPr>
        <w:spacing w:after="0"/>
        <w:jc w:val="both"/>
        <w:rPr>
          <w:rFonts w:ascii="Arial" w:hAnsi="Arial" w:cs="Arial"/>
          <w:sz w:val="20"/>
          <w:szCs w:val="20"/>
        </w:rPr>
      </w:pPr>
      <w:r w:rsidRPr="0045153A">
        <w:rPr>
          <w:rFonts w:ascii="Arial" w:hAnsi="Arial" w:cs="Arial"/>
          <w:sz w:val="20"/>
          <w:szCs w:val="20"/>
        </w:rPr>
        <w:t>Nosilec projekta</w:t>
      </w:r>
      <w:r>
        <w:rPr>
          <w:rFonts w:ascii="Arial" w:hAnsi="Arial" w:cs="Arial"/>
          <w:sz w:val="20"/>
          <w:szCs w:val="20"/>
        </w:rPr>
        <w:t xml:space="preserve"> je</w:t>
      </w:r>
      <w:r w:rsidRPr="0045153A">
        <w:rPr>
          <w:rFonts w:ascii="Arial" w:hAnsi="Arial" w:cs="Arial"/>
          <w:sz w:val="20"/>
          <w:szCs w:val="20"/>
        </w:rPr>
        <w:t xml:space="preserve"> </w:t>
      </w:r>
      <w:r w:rsidRPr="00564372">
        <w:rPr>
          <w:rFonts w:ascii="Arial" w:hAnsi="Arial" w:cs="Arial"/>
          <w:sz w:val="20"/>
          <w:szCs w:val="20"/>
        </w:rPr>
        <w:t>v celoti odgovoren za redno spremljanje a</w:t>
      </w:r>
      <w:r>
        <w:rPr>
          <w:rFonts w:ascii="Arial" w:hAnsi="Arial" w:cs="Arial"/>
          <w:sz w:val="20"/>
          <w:szCs w:val="20"/>
        </w:rPr>
        <w:t xml:space="preserve">ktivnosti projektnih partnerjev ter </w:t>
      </w:r>
      <w:r w:rsidRPr="0045153A">
        <w:rPr>
          <w:rFonts w:ascii="Arial" w:hAnsi="Arial" w:cs="Arial"/>
          <w:sz w:val="20"/>
          <w:szCs w:val="20"/>
        </w:rPr>
        <w:t>za finančno upravljanje projekta.</w:t>
      </w:r>
    </w:p>
    <w:p w14:paraId="520571AF" w14:textId="77777777" w:rsidR="00564372" w:rsidRDefault="00564372" w:rsidP="001A1016">
      <w:pPr>
        <w:spacing w:after="0"/>
        <w:jc w:val="both"/>
        <w:rPr>
          <w:rFonts w:ascii="Arial" w:hAnsi="Arial" w:cs="Arial"/>
          <w:sz w:val="20"/>
          <w:szCs w:val="20"/>
        </w:rPr>
      </w:pPr>
    </w:p>
    <w:p w14:paraId="35E726A2" w14:textId="77777777" w:rsidR="005D0C3F" w:rsidRDefault="00E16596" w:rsidP="001A1016">
      <w:pPr>
        <w:spacing w:after="0"/>
        <w:jc w:val="both"/>
        <w:rPr>
          <w:rFonts w:ascii="Arial" w:hAnsi="Arial" w:cs="Arial"/>
          <w:sz w:val="20"/>
          <w:szCs w:val="20"/>
        </w:rPr>
      </w:pPr>
      <w:r>
        <w:rPr>
          <w:rFonts w:ascii="Arial" w:hAnsi="Arial" w:cs="Arial"/>
          <w:sz w:val="20"/>
          <w:szCs w:val="20"/>
        </w:rPr>
        <w:t xml:space="preserve">Obdobja poročanja za </w:t>
      </w:r>
      <w:r w:rsidR="005D0C3F" w:rsidRPr="00647116">
        <w:rPr>
          <w:rFonts w:ascii="Arial" w:hAnsi="Arial" w:cs="Arial"/>
          <w:sz w:val="20"/>
          <w:szCs w:val="20"/>
        </w:rPr>
        <w:t>projekt so opredeljena v prijavnici. Nosilec programa lahko zahteva ali se</w:t>
      </w:r>
      <w:r w:rsidR="005D0C3F">
        <w:rPr>
          <w:rFonts w:ascii="Arial" w:hAnsi="Arial" w:cs="Arial"/>
          <w:sz w:val="20"/>
          <w:szCs w:val="20"/>
        </w:rPr>
        <w:t xml:space="preserve"> dogovori za dodatno poročanje.</w:t>
      </w:r>
    </w:p>
    <w:p w14:paraId="7FC1E971" w14:textId="77777777" w:rsidR="00082977" w:rsidRDefault="00082977" w:rsidP="001A1016">
      <w:pPr>
        <w:spacing w:after="0"/>
        <w:jc w:val="both"/>
        <w:rPr>
          <w:rFonts w:ascii="Arial" w:hAnsi="Arial" w:cs="Arial"/>
          <w:sz w:val="20"/>
          <w:szCs w:val="20"/>
        </w:rPr>
      </w:pPr>
    </w:p>
    <w:p w14:paraId="4D259706" w14:textId="77777777" w:rsidR="00564372" w:rsidRPr="00647116" w:rsidRDefault="00647116" w:rsidP="00647116">
      <w:pPr>
        <w:spacing w:after="0"/>
        <w:jc w:val="both"/>
        <w:rPr>
          <w:rFonts w:ascii="Arial" w:hAnsi="Arial" w:cs="Arial"/>
          <w:sz w:val="20"/>
          <w:szCs w:val="20"/>
        </w:rPr>
      </w:pPr>
      <w:r w:rsidRPr="00647116">
        <w:rPr>
          <w:rFonts w:ascii="Arial" w:hAnsi="Arial" w:cs="Arial"/>
          <w:sz w:val="20"/>
          <w:szCs w:val="20"/>
        </w:rPr>
        <w:lastRenderedPageBreak/>
        <w:t>Vsak projektni partner se obvezuje k predložitvi poroči</w:t>
      </w:r>
      <w:r w:rsidR="00E16596">
        <w:rPr>
          <w:rFonts w:ascii="Arial" w:hAnsi="Arial" w:cs="Arial"/>
          <w:sz w:val="20"/>
          <w:szCs w:val="20"/>
        </w:rPr>
        <w:t>l partnerja kontrolni enoti v tridesetih</w:t>
      </w:r>
      <w:r w:rsidRPr="00647116">
        <w:rPr>
          <w:rFonts w:ascii="Arial" w:hAnsi="Arial" w:cs="Arial"/>
          <w:sz w:val="20"/>
          <w:szCs w:val="20"/>
        </w:rPr>
        <w:t xml:space="preserve"> dneh po koncu vsakega obdobja poročanja. </w:t>
      </w:r>
    </w:p>
    <w:p w14:paraId="361FAE80" w14:textId="77777777" w:rsidR="00647116" w:rsidRPr="00647116" w:rsidRDefault="00647116" w:rsidP="00647116">
      <w:pPr>
        <w:spacing w:after="0"/>
        <w:jc w:val="both"/>
        <w:rPr>
          <w:rFonts w:ascii="Arial" w:hAnsi="Arial" w:cs="Arial"/>
          <w:sz w:val="20"/>
          <w:szCs w:val="20"/>
        </w:rPr>
      </w:pPr>
    </w:p>
    <w:p w14:paraId="78763EDC" w14:textId="77777777" w:rsidR="00647116" w:rsidRDefault="00647116" w:rsidP="00647116">
      <w:pPr>
        <w:spacing w:after="0"/>
        <w:jc w:val="both"/>
        <w:rPr>
          <w:rFonts w:ascii="Arial" w:hAnsi="Arial" w:cs="Arial"/>
          <w:sz w:val="20"/>
          <w:szCs w:val="20"/>
        </w:rPr>
      </w:pPr>
      <w:r w:rsidRPr="00647116">
        <w:rPr>
          <w:rFonts w:ascii="Arial" w:hAnsi="Arial" w:cs="Arial"/>
          <w:sz w:val="20"/>
          <w:szCs w:val="20"/>
        </w:rPr>
        <w:t xml:space="preserve">Vsak projektni partner nosilcu projekta zagotavlja vse potrebne podatke za pripravo skupnih poročil in končnega poročila o projektu ter druge dokumente, ki jih zahteva Nosilec programa. </w:t>
      </w:r>
    </w:p>
    <w:p w14:paraId="6B56805F" w14:textId="77777777" w:rsidR="00564372" w:rsidRDefault="00564372" w:rsidP="00647116">
      <w:pPr>
        <w:spacing w:after="0"/>
        <w:jc w:val="both"/>
        <w:rPr>
          <w:rFonts w:ascii="Arial" w:hAnsi="Arial" w:cs="Arial"/>
          <w:sz w:val="20"/>
          <w:szCs w:val="20"/>
        </w:rPr>
      </w:pPr>
    </w:p>
    <w:p w14:paraId="70879F7D" w14:textId="77777777" w:rsidR="00564372" w:rsidRPr="00647116" w:rsidRDefault="00564372" w:rsidP="00647116">
      <w:pPr>
        <w:spacing w:after="0"/>
        <w:jc w:val="both"/>
        <w:rPr>
          <w:rFonts w:ascii="Arial" w:hAnsi="Arial" w:cs="Arial"/>
          <w:sz w:val="20"/>
          <w:szCs w:val="20"/>
        </w:rPr>
      </w:pPr>
      <w:r>
        <w:rPr>
          <w:rFonts w:ascii="Arial" w:hAnsi="Arial" w:cs="Arial"/>
          <w:sz w:val="20"/>
          <w:szCs w:val="20"/>
        </w:rPr>
        <w:t>Če izdatek nastane</w:t>
      </w:r>
      <w:r w:rsidRPr="0045153A">
        <w:rPr>
          <w:rFonts w:ascii="Arial" w:hAnsi="Arial" w:cs="Arial"/>
          <w:sz w:val="20"/>
          <w:szCs w:val="20"/>
        </w:rPr>
        <w:t xml:space="preserve"> v valuti, ki ni evro, </w:t>
      </w:r>
      <w:r>
        <w:rPr>
          <w:rFonts w:ascii="Arial" w:hAnsi="Arial" w:cs="Arial"/>
          <w:sz w:val="20"/>
          <w:szCs w:val="20"/>
        </w:rPr>
        <w:t>se upošteva</w:t>
      </w:r>
      <w:r w:rsidRPr="0045153A">
        <w:rPr>
          <w:rFonts w:ascii="Arial" w:hAnsi="Arial" w:cs="Arial"/>
          <w:sz w:val="20"/>
          <w:szCs w:val="20"/>
        </w:rPr>
        <w:t xml:space="preserve"> povprečni mesečni menjalni tečaj, ki ga določi Evropska komisija za mesec, ko je bil nastali izdatek plačan. Za pripravo </w:t>
      </w:r>
      <w:r w:rsidR="005F6DDF">
        <w:rPr>
          <w:rFonts w:ascii="Arial" w:hAnsi="Arial" w:cs="Arial"/>
          <w:sz w:val="20"/>
          <w:szCs w:val="20"/>
        </w:rPr>
        <w:t xml:space="preserve">skupnih </w:t>
      </w:r>
      <w:r w:rsidRPr="0045153A">
        <w:rPr>
          <w:rFonts w:ascii="Arial" w:hAnsi="Arial" w:cs="Arial"/>
          <w:sz w:val="20"/>
          <w:szCs w:val="20"/>
        </w:rPr>
        <w:t xml:space="preserve">poročil </w:t>
      </w:r>
      <w:r w:rsidR="00BB52E3">
        <w:rPr>
          <w:rFonts w:ascii="Arial" w:hAnsi="Arial" w:cs="Arial"/>
          <w:sz w:val="20"/>
          <w:szCs w:val="20"/>
        </w:rPr>
        <w:t xml:space="preserve">in </w:t>
      </w:r>
      <w:r w:rsidR="00E16596">
        <w:rPr>
          <w:rFonts w:ascii="Arial" w:hAnsi="Arial" w:cs="Arial"/>
          <w:sz w:val="20"/>
          <w:szCs w:val="20"/>
        </w:rPr>
        <w:t>končn</w:t>
      </w:r>
      <w:r w:rsidR="00BB52E3">
        <w:rPr>
          <w:rFonts w:ascii="Arial" w:hAnsi="Arial" w:cs="Arial"/>
          <w:sz w:val="20"/>
          <w:szCs w:val="20"/>
        </w:rPr>
        <w:t xml:space="preserve">ega poročila </w:t>
      </w:r>
      <w:r w:rsidRPr="0045153A">
        <w:rPr>
          <w:rFonts w:ascii="Arial" w:hAnsi="Arial" w:cs="Arial"/>
          <w:sz w:val="20"/>
          <w:szCs w:val="20"/>
        </w:rPr>
        <w:t>o projektu mora projektni partner nosilca projekta obvestiti o</w:t>
      </w:r>
      <w:r>
        <w:rPr>
          <w:rFonts w:ascii="Arial" w:hAnsi="Arial" w:cs="Arial"/>
          <w:sz w:val="20"/>
          <w:szCs w:val="20"/>
        </w:rPr>
        <w:t xml:space="preserve"> uporabljenem menjalnem tečaju.</w:t>
      </w:r>
    </w:p>
    <w:p w14:paraId="1DFE7CAB" w14:textId="77777777" w:rsidR="00647116" w:rsidRDefault="00647116" w:rsidP="00647116">
      <w:pPr>
        <w:spacing w:after="0"/>
        <w:jc w:val="both"/>
        <w:rPr>
          <w:rFonts w:ascii="Arial" w:hAnsi="Arial" w:cs="Arial"/>
          <w:sz w:val="20"/>
          <w:szCs w:val="20"/>
        </w:rPr>
      </w:pPr>
    </w:p>
    <w:p w14:paraId="47016225" w14:textId="77777777" w:rsidR="00647116" w:rsidRPr="00647116" w:rsidRDefault="00F83E5A" w:rsidP="00C50610">
      <w:pPr>
        <w:pStyle w:val="Telobesedila-zamik"/>
        <w:spacing w:after="0" w:line="276" w:lineRule="auto"/>
        <w:ind w:left="0"/>
        <w:jc w:val="both"/>
        <w:rPr>
          <w:rFonts w:ascii="Arial" w:hAnsi="Arial" w:cs="Arial"/>
          <w:sz w:val="20"/>
          <w:szCs w:val="20"/>
        </w:rPr>
      </w:pPr>
      <w:r>
        <w:rPr>
          <w:rFonts w:ascii="Arial" w:hAnsi="Arial" w:cs="Arial"/>
          <w:sz w:val="20"/>
          <w:szCs w:val="20"/>
        </w:rPr>
        <w:t xml:space="preserve">Nosilec projekta je odgovoren </w:t>
      </w:r>
      <w:r w:rsidRPr="00082977">
        <w:rPr>
          <w:rFonts w:ascii="Arial" w:hAnsi="Arial" w:cs="Arial"/>
          <w:sz w:val="20"/>
          <w:szCs w:val="20"/>
        </w:rPr>
        <w:t>za predložitev skupnih poročil in končnega poročila o projektu Nosilcu programa</w:t>
      </w:r>
      <w:r>
        <w:rPr>
          <w:rFonts w:ascii="Arial" w:hAnsi="Arial" w:cs="Arial"/>
          <w:sz w:val="20"/>
          <w:szCs w:val="20"/>
        </w:rPr>
        <w:t xml:space="preserve">. </w:t>
      </w:r>
      <w:r w:rsidR="00C50610" w:rsidRPr="00856A51">
        <w:rPr>
          <w:rFonts w:ascii="Arial" w:eastAsia="Calibri" w:hAnsi="Arial" w:cs="Arial"/>
          <w:sz w:val="20"/>
          <w:szCs w:val="20"/>
          <w:lang w:eastAsia="en-US"/>
        </w:rPr>
        <w:t>Če posamezno skupno poročilo projekta zamuja za dva ali več mesecev, Nosilec programa lahko zavrne povračilo upravičenih izdatkov, vključenih v to poročilo. Pri zadnjem skupnem poročilu zamude niso dopustne zaradi kratkega obdobja do zaključka programa. Vsaka neutemeljena zamuda v zvezi s poročanjem ali poizvedovalnim postopkom skupnega poročila projekta bodisi nosilca projekta bodisi projektnih partnerjev lahko privede do zmanjšanja ali prenehanja izplačil sofinanciranja.</w:t>
      </w:r>
      <w:r w:rsidR="00C50610">
        <w:rPr>
          <w:rFonts w:ascii="Arial" w:eastAsia="Calibri" w:hAnsi="Arial" w:cs="Arial"/>
          <w:sz w:val="20"/>
          <w:szCs w:val="20"/>
          <w:lang w:eastAsia="en-US"/>
        </w:rPr>
        <w:t xml:space="preserve"> </w:t>
      </w:r>
      <w:r w:rsidR="00C50610">
        <w:rPr>
          <w:rFonts w:ascii="Arial" w:hAnsi="Arial" w:cs="Arial"/>
          <w:sz w:val="20"/>
          <w:szCs w:val="20"/>
        </w:rPr>
        <w:t xml:space="preserve"> </w:t>
      </w:r>
    </w:p>
    <w:p w14:paraId="1B1EFDDC" w14:textId="77777777" w:rsidR="001A1016" w:rsidRPr="0045153A" w:rsidRDefault="001A1016" w:rsidP="001A1016">
      <w:pPr>
        <w:spacing w:after="0"/>
        <w:jc w:val="both"/>
        <w:rPr>
          <w:rFonts w:ascii="Arial" w:hAnsi="Arial" w:cs="Arial"/>
          <w:sz w:val="20"/>
          <w:szCs w:val="20"/>
        </w:rPr>
      </w:pPr>
    </w:p>
    <w:p w14:paraId="0EFDA14A" w14:textId="77777777" w:rsidR="001A1016" w:rsidRPr="0045153A" w:rsidRDefault="00564372" w:rsidP="001A1016">
      <w:pPr>
        <w:spacing w:after="0"/>
        <w:jc w:val="both"/>
        <w:rPr>
          <w:rFonts w:ascii="Arial" w:hAnsi="Arial" w:cs="Arial"/>
          <w:sz w:val="20"/>
          <w:szCs w:val="20"/>
        </w:rPr>
      </w:pPr>
      <w:r>
        <w:rPr>
          <w:rFonts w:ascii="Arial" w:hAnsi="Arial" w:cs="Arial"/>
          <w:sz w:val="20"/>
          <w:szCs w:val="20"/>
        </w:rPr>
        <w:t xml:space="preserve">Nosilec programa nakaže dodeljena sredstva </w:t>
      </w:r>
      <w:r w:rsidR="00B02E0A">
        <w:rPr>
          <w:rFonts w:ascii="Arial" w:hAnsi="Arial" w:cs="Arial"/>
          <w:sz w:val="20"/>
          <w:szCs w:val="20"/>
        </w:rPr>
        <w:t xml:space="preserve">v obliki </w:t>
      </w:r>
      <w:r w:rsidR="00B02E0A" w:rsidRPr="00367059">
        <w:rPr>
          <w:rFonts w:ascii="Arial" w:hAnsi="Arial" w:cs="Arial"/>
          <w:sz w:val="20"/>
          <w:szCs w:val="20"/>
        </w:rPr>
        <w:t>predplačila</w:t>
      </w:r>
      <w:r w:rsidR="000D5D14">
        <w:rPr>
          <w:rFonts w:ascii="Arial" w:hAnsi="Arial" w:cs="Arial"/>
          <w:sz w:val="20"/>
          <w:szCs w:val="20"/>
        </w:rPr>
        <w:t xml:space="preserve"> </w:t>
      </w:r>
      <w:r w:rsidR="000D5D14" w:rsidRPr="00AC73D5">
        <w:rPr>
          <w:rFonts w:ascii="Arial" w:hAnsi="Arial" w:cs="Arial"/>
          <w:sz w:val="20"/>
          <w:szCs w:val="20"/>
        </w:rPr>
        <w:t>[</w:t>
      </w:r>
      <w:r w:rsidR="000D5D14">
        <w:rPr>
          <w:rFonts w:ascii="Arial" w:hAnsi="Arial" w:cs="Arial"/>
          <w:sz w:val="20"/>
          <w:szCs w:val="20"/>
        </w:rPr>
        <w:t>navesti, če velja za projekt</w:t>
      </w:r>
      <w:r w:rsidR="000D5D14" w:rsidRPr="00AC73D5">
        <w:rPr>
          <w:rFonts w:ascii="Arial" w:hAnsi="Arial" w:cs="Arial"/>
          <w:sz w:val="20"/>
          <w:szCs w:val="20"/>
        </w:rPr>
        <w:t>]</w:t>
      </w:r>
      <w:r w:rsidR="00B02E0A" w:rsidRPr="00367059">
        <w:rPr>
          <w:rFonts w:ascii="Arial" w:hAnsi="Arial" w:cs="Arial"/>
          <w:sz w:val="20"/>
          <w:szCs w:val="20"/>
        </w:rPr>
        <w:t xml:space="preserve"> ali</w:t>
      </w:r>
      <w:r w:rsidR="00B02E0A">
        <w:rPr>
          <w:rFonts w:ascii="Arial" w:hAnsi="Arial" w:cs="Arial"/>
          <w:sz w:val="20"/>
          <w:szCs w:val="20"/>
        </w:rPr>
        <w:t xml:space="preserve"> povra</w:t>
      </w:r>
      <w:r w:rsidR="000D5D14">
        <w:rPr>
          <w:rFonts w:ascii="Arial" w:hAnsi="Arial" w:cs="Arial"/>
          <w:sz w:val="20"/>
          <w:szCs w:val="20"/>
        </w:rPr>
        <w:t>čil upravičenih izdatkov nosilc</w:t>
      </w:r>
      <w:r w:rsidR="00B02E0A">
        <w:rPr>
          <w:rFonts w:ascii="Arial" w:hAnsi="Arial" w:cs="Arial"/>
          <w:sz w:val="20"/>
          <w:szCs w:val="20"/>
        </w:rPr>
        <w:t xml:space="preserve">u projekta na njegov transakcijski račun. </w:t>
      </w:r>
      <w:r w:rsidR="001A1016" w:rsidRPr="0045153A">
        <w:rPr>
          <w:rFonts w:ascii="Arial" w:hAnsi="Arial" w:cs="Arial"/>
          <w:sz w:val="20"/>
          <w:szCs w:val="20"/>
        </w:rPr>
        <w:t xml:space="preserve">Nosilec projekta nakaže sredstva posameznemu projektnemu partnerju </w:t>
      </w:r>
      <w:r>
        <w:rPr>
          <w:rFonts w:ascii="Arial" w:hAnsi="Arial" w:cs="Arial"/>
          <w:sz w:val="20"/>
          <w:szCs w:val="20"/>
        </w:rPr>
        <w:t xml:space="preserve">na njegov transakcijski račun </w:t>
      </w:r>
      <w:r w:rsidR="001A1016" w:rsidRPr="0045153A">
        <w:rPr>
          <w:rFonts w:ascii="Arial" w:hAnsi="Arial" w:cs="Arial"/>
          <w:sz w:val="20"/>
          <w:szCs w:val="20"/>
        </w:rPr>
        <w:t xml:space="preserve">v višini </w:t>
      </w:r>
      <w:r w:rsidR="00B02E0A" w:rsidRPr="000D5D14">
        <w:rPr>
          <w:rFonts w:ascii="Arial" w:hAnsi="Arial" w:cs="Arial"/>
          <w:sz w:val="20"/>
          <w:szCs w:val="20"/>
        </w:rPr>
        <w:t>deleža predplačila</w:t>
      </w:r>
      <w:r w:rsidR="000D5D14" w:rsidRPr="000D5D14">
        <w:rPr>
          <w:rFonts w:ascii="Arial" w:hAnsi="Arial" w:cs="Arial"/>
          <w:sz w:val="20"/>
          <w:szCs w:val="20"/>
        </w:rPr>
        <w:t xml:space="preserve"> [navesti, če velja]</w:t>
      </w:r>
      <w:r w:rsidR="00B02E0A" w:rsidRPr="000D5D14">
        <w:rPr>
          <w:rFonts w:ascii="Arial" w:hAnsi="Arial" w:cs="Arial"/>
          <w:sz w:val="20"/>
          <w:szCs w:val="20"/>
        </w:rPr>
        <w:t xml:space="preserve"> ali </w:t>
      </w:r>
      <w:r w:rsidR="001A1016" w:rsidRPr="000D5D14">
        <w:rPr>
          <w:rFonts w:ascii="Arial" w:hAnsi="Arial" w:cs="Arial"/>
          <w:sz w:val="20"/>
          <w:szCs w:val="20"/>
        </w:rPr>
        <w:t>potrjenih izdatkov zadevnega projektnega par</w:t>
      </w:r>
      <w:r w:rsidR="001A1016" w:rsidRPr="0045153A">
        <w:rPr>
          <w:rFonts w:ascii="Arial" w:hAnsi="Arial" w:cs="Arial"/>
          <w:sz w:val="20"/>
          <w:szCs w:val="20"/>
        </w:rPr>
        <w:t>tnerja, up</w:t>
      </w:r>
      <w:r w:rsidR="00B02E0A">
        <w:rPr>
          <w:rFonts w:ascii="Arial" w:hAnsi="Arial" w:cs="Arial"/>
          <w:sz w:val="20"/>
          <w:szCs w:val="20"/>
        </w:rPr>
        <w:t>oštevajoč delež sofinanciranja,</w:t>
      </w:r>
      <w:r w:rsidR="000D5D14">
        <w:rPr>
          <w:rFonts w:ascii="Arial" w:hAnsi="Arial" w:cs="Arial"/>
          <w:sz w:val="20"/>
          <w:szCs w:val="20"/>
        </w:rPr>
        <w:t xml:space="preserve"> v petih</w:t>
      </w:r>
      <w:r w:rsidR="00452C7A">
        <w:rPr>
          <w:rFonts w:ascii="Arial" w:hAnsi="Arial" w:cs="Arial"/>
          <w:sz w:val="20"/>
          <w:szCs w:val="20"/>
        </w:rPr>
        <w:t xml:space="preserve"> </w:t>
      </w:r>
      <w:r w:rsidR="001A1016" w:rsidRPr="0045153A">
        <w:rPr>
          <w:rFonts w:ascii="Arial" w:hAnsi="Arial" w:cs="Arial"/>
          <w:sz w:val="20"/>
          <w:szCs w:val="20"/>
        </w:rPr>
        <w:t>dneh po prejemu sredstev s strani Nosilca programa.</w:t>
      </w:r>
      <w:r w:rsidR="001A1016">
        <w:rPr>
          <w:rFonts w:ascii="Arial" w:hAnsi="Arial" w:cs="Arial"/>
          <w:sz w:val="20"/>
          <w:szCs w:val="20"/>
        </w:rPr>
        <w:t xml:space="preserve"> </w:t>
      </w:r>
      <w:r>
        <w:rPr>
          <w:rFonts w:ascii="Arial" w:hAnsi="Arial" w:cs="Arial"/>
          <w:sz w:val="20"/>
          <w:szCs w:val="20"/>
        </w:rPr>
        <w:t>Nakazilo</w:t>
      </w:r>
      <w:r w:rsidR="001A1016" w:rsidRPr="0045153A">
        <w:rPr>
          <w:rFonts w:ascii="Arial" w:hAnsi="Arial" w:cs="Arial"/>
          <w:sz w:val="20"/>
          <w:szCs w:val="20"/>
        </w:rPr>
        <w:t xml:space="preserve"> proj</w:t>
      </w:r>
      <w:r>
        <w:rPr>
          <w:rFonts w:ascii="Arial" w:hAnsi="Arial" w:cs="Arial"/>
          <w:sz w:val="20"/>
          <w:szCs w:val="20"/>
        </w:rPr>
        <w:t>ektnemu</w:t>
      </w:r>
      <w:r w:rsidR="001A1016" w:rsidRPr="0045153A">
        <w:rPr>
          <w:rFonts w:ascii="Arial" w:hAnsi="Arial" w:cs="Arial"/>
          <w:sz w:val="20"/>
          <w:szCs w:val="20"/>
        </w:rPr>
        <w:t xml:space="preserve"> p</w:t>
      </w:r>
      <w:r w:rsidR="001A1016">
        <w:rPr>
          <w:rFonts w:ascii="Arial" w:hAnsi="Arial" w:cs="Arial"/>
          <w:sz w:val="20"/>
          <w:szCs w:val="20"/>
        </w:rPr>
        <w:t>artnerj</w:t>
      </w:r>
      <w:r>
        <w:rPr>
          <w:rFonts w:ascii="Arial" w:hAnsi="Arial" w:cs="Arial"/>
          <w:sz w:val="20"/>
          <w:szCs w:val="20"/>
        </w:rPr>
        <w:t>u se izvede</w:t>
      </w:r>
      <w:r w:rsidR="001A1016">
        <w:rPr>
          <w:rFonts w:ascii="Arial" w:hAnsi="Arial" w:cs="Arial"/>
          <w:sz w:val="20"/>
          <w:szCs w:val="20"/>
        </w:rPr>
        <w:t xml:space="preserve"> v evrih. </w:t>
      </w:r>
      <w:r w:rsidR="00654AF1">
        <w:rPr>
          <w:rFonts w:ascii="Arial" w:hAnsi="Arial" w:cs="Arial"/>
          <w:sz w:val="20"/>
          <w:szCs w:val="20"/>
        </w:rPr>
        <w:t>O datumih nakazil projektnim partnerjem nosilec projekta ob</w:t>
      </w:r>
      <w:r w:rsidR="009919C3">
        <w:rPr>
          <w:rFonts w:ascii="Arial" w:hAnsi="Arial" w:cs="Arial"/>
          <w:sz w:val="20"/>
          <w:szCs w:val="20"/>
        </w:rPr>
        <w:t>v</w:t>
      </w:r>
      <w:r w:rsidR="00654AF1">
        <w:rPr>
          <w:rFonts w:ascii="Arial" w:hAnsi="Arial" w:cs="Arial"/>
          <w:sz w:val="20"/>
          <w:szCs w:val="20"/>
        </w:rPr>
        <w:t>esti Nosilca programa.</w:t>
      </w:r>
    </w:p>
    <w:p w14:paraId="3321487C" w14:textId="77777777" w:rsidR="00564372" w:rsidRPr="0045153A" w:rsidRDefault="00564372" w:rsidP="001A1016">
      <w:pPr>
        <w:spacing w:after="0"/>
        <w:jc w:val="both"/>
        <w:rPr>
          <w:rFonts w:ascii="Arial" w:hAnsi="Arial" w:cs="Arial"/>
          <w:sz w:val="20"/>
          <w:szCs w:val="20"/>
        </w:rPr>
      </w:pPr>
    </w:p>
    <w:p w14:paraId="1EE68428" w14:textId="77777777" w:rsidR="001A1016" w:rsidRDefault="000D5D14" w:rsidP="001A1016">
      <w:pPr>
        <w:spacing w:after="0"/>
        <w:jc w:val="both"/>
        <w:rPr>
          <w:rFonts w:ascii="Arial" w:hAnsi="Arial" w:cs="Arial"/>
          <w:sz w:val="20"/>
          <w:szCs w:val="20"/>
        </w:rPr>
      </w:pPr>
      <w:r>
        <w:rPr>
          <w:rFonts w:ascii="Arial" w:hAnsi="Arial" w:cs="Arial"/>
          <w:sz w:val="20"/>
          <w:szCs w:val="20"/>
        </w:rPr>
        <w:t>Nosilcu projekta ali projektnemu partnerju</w:t>
      </w:r>
      <w:r w:rsidR="001A1016" w:rsidRPr="0045153A">
        <w:rPr>
          <w:rFonts w:ascii="Arial" w:hAnsi="Arial" w:cs="Arial"/>
          <w:sz w:val="20"/>
          <w:szCs w:val="20"/>
        </w:rPr>
        <w:t>,</w:t>
      </w:r>
      <w:r w:rsidR="001A1016">
        <w:rPr>
          <w:rFonts w:ascii="Arial" w:hAnsi="Arial" w:cs="Arial"/>
          <w:sz w:val="20"/>
          <w:szCs w:val="20"/>
        </w:rPr>
        <w:t xml:space="preserve"> ki porabi manj od načrtovanega v prijavnici</w:t>
      </w:r>
      <w:r w:rsidR="001A1016" w:rsidRPr="0045153A">
        <w:rPr>
          <w:rFonts w:ascii="Arial" w:hAnsi="Arial" w:cs="Arial"/>
          <w:sz w:val="20"/>
          <w:szCs w:val="20"/>
        </w:rPr>
        <w:t xml:space="preserve">, </w:t>
      </w:r>
      <w:r w:rsidR="00B02E0A">
        <w:rPr>
          <w:rFonts w:ascii="Arial" w:hAnsi="Arial" w:cs="Arial"/>
          <w:sz w:val="20"/>
          <w:szCs w:val="20"/>
        </w:rPr>
        <w:t>so sredstva dodeljena v višini dejansko nastalih in ustrezno utemeljenih upravičenih izdatkov.</w:t>
      </w:r>
    </w:p>
    <w:p w14:paraId="0C68B479" w14:textId="77777777" w:rsidR="001A1016" w:rsidRDefault="001A1016" w:rsidP="001A1016">
      <w:pPr>
        <w:spacing w:after="0"/>
        <w:jc w:val="center"/>
        <w:rPr>
          <w:rFonts w:ascii="Arial" w:hAnsi="Arial" w:cs="Arial"/>
          <w:sz w:val="20"/>
          <w:szCs w:val="20"/>
        </w:rPr>
      </w:pPr>
    </w:p>
    <w:p w14:paraId="27E03371" w14:textId="77777777" w:rsidR="001A1016" w:rsidRDefault="006D1605" w:rsidP="006D1605">
      <w:pPr>
        <w:spacing w:after="0"/>
        <w:jc w:val="center"/>
        <w:rPr>
          <w:rFonts w:ascii="Arial" w:hAnsi="Arial" w:cs="Arial"/>
          <w:sz w:val="20"/>
          <w:szCs w:val="20"/>
          <w:lang w:val=""/>
        </w:rPr>
      </w:pPr>
      <w:r>
        <w:rPr>
          <w:rFonts w:ascii="Arial" w:hAnsi="Arial" w:cs="Arial"/>
          <w:sz w:val="20"/>
          <w:szCs w:val="20"/>
          <w:lang w:val=""/>
        </w:rPr>
        <w:t>9</w:t>
      </w:r>
      <w:r w:rsidR="001A1016">
        <w:rPr>
          <w:rFonts w:ascii="Arial" w:hAnsi="Arial" w:cs="Arial"/>
          <w:sz w:val="20"/>
          <w:szCs w:val="20"/>
          <w:lang w:val=""/>
        </w:rPr>
        <w:t>. člen</w:t>
      </w:r>
    </w:p>
    <w:p w14:paraId="5F223357" w14:textId="77777777" w:rsidR="00C33575" w:rsidRDefault="00C33575" w:rsidP="001A1016">
      <w:pPr>
        <w:spacing w:after="0"/>
        <w:jc w:val="center"/>
        <w:rPr>
          <w:rFonts w:ascii="Arial" w:hAnsi="Arial" w:cs="Arial"/>
          <w:sz w:val="20"/>
          <w:szCs w:val="20"/>
          <w:lang w:val=""/>
        </w:rPr>
      </w:pPr>
      <w:r>
        <w:rPr>
          <w:rFonts w:ascii="Arial" w:hAnsi="Arial" w:cs="Arial"/>
          <w:sz w:val="20"/>
          <w:szCs w:val="20"/>
          <w:lang w:val=""/>
        </w:rPr>
        <w:t>Dokazila o izdatkih</w:t>
      </w:r>
    </w:p>
    <w:p w14:paraId="3E1880C6" w14:textId="77777777" w:rsidR="00C33575" w:rsidRDefault="00C33575" w:rsidP="001A1016">
      <w:pPr>
        <w:spacing w:after="0"/>
        <w:jc w:val="center"/>
        <w:rPr>
          <w:rFonts w:ascii="Arial" w:hAnsi="Arial" w:cs="Arial"/>
          <w:sz w:val="20"/>
          <w:szCs w:val="20"/>
          <w:lang w:val=""/>
        </w:rPr>
      </w:pPr>
    </w:p>
    <w:p w14:paraId="4D11028C" w14:textId="77777777" w:rsidR="00C00455" w:rsidRP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 xml:space="preserve">Izdatki </w:t>
      </w:r>
      <w:r w:rsidR="00450052">
        <w:rPr>
          <w:rFonts w:ascii="Arial" w:hAnsi="Arial" w:cs="Arial"/>
          <w:sz w:val="20"/>
          <w:szCs w:val="20"/>
          <w:lang w:val=""/>
        </w:rPr>
        <w:t xml:space="preserve">nosilca projekta in </w:t>
      </w:r>
      <w:r w:rsidRPr="00C00455">
        <w:rPr>
          <w:rFonts w:ascii="Arial" w:hAnsi="Arial" w:cs="Arial"/>
          <w:sz w:val="20"/>
          <w:szCs w:val="20"/>
          <w:lang w:val=""/>
        </w:rPr>
        <w:t>projektnih partnerjev so podprti s prejetimi računi ali z računovodskimi dokumenti enake dokazne vrednosti</w:t>
      </w:r>
      <w:r w:rsidR="00450052">
        <w:rPr>
          <w:rFonts w:ascii="Arial" w:hAnsi="Arial" w:cs="Arial"/>
          <w:sz w:val="20"/>
          <w:szCs w:val="20"/>
          <w:lang w:val=""/>
        </w:rPr>
        <w:t xml:space="preserve"> </w:t>
      </w:r>
      <w:r w:rsidR="00450052" w:rsidRPr="005E58F7">
        <w:rPr>
          <w:rFonts w:ascii="Arial" w:hAnsi="Arial" w:cs="Arial"/>
          <w:sz w:val="20"/>
          <w:szCs w:val="20"/>
          <w:lang w:val=""/>
        </w:rPr>
        <w:t xml:space="preserve">in drugimi dokumenti </w:t>
      </w:r>
      <w:r w:rsidR="00356350">
        <w:rPr>
          <w:rFonts w:ascii="Arial" w:hAnsi="Arial" w:cs="Arial"/>
          <w:sz w:val="20"/>
          <w:szCs w:val="20"/>
          <w:lang w:val=""/>
        </w:rPr>
        <w:t>v skladu s P</w:t>
      </w:r>
      <w:r w:rsidR="00450052">
        <w:rPr>
          <w:rFonts w:ascii="Arial" w:hAnsi="Arial" w:cs="Arial"/>
          <w:sz w:val="20"/>
          <w:szCs w:val="20"/>
          <w:lang w:val=""/>
        </w:rPr>
        <w:t>riročnikom za upravičence</w:t>
      </w:r>
      <w:r w:rsidRPr="00C00455">
        <w:rPr>
          <w:rFonts w:ascii="Arial" w:hAnsi="Arial" w:cs="Arial"/>
          <w:sz w:val="20"/>
          <w:szCs w:val="20"/>
          <w:lang w:val=""/>
        </w:rPr>
        <w:t>.</w:t>
      </w:r>
    </w:p>
    <w:p w14:paraId="209B8DCD" w14:textId="77777777" w:rsidR="00C00455" w:rsidRPr="00C00455" w:rsidRDefault="00C00455" w:rsidP="00C00455">
      <w:pPr>
        <w:spacing w:after="0"/>
        <w:jc w:val="both"/>
        <w:rPr>
          <w:rFonts w:ascii="Arial" w:hAnsi="Arial" w:cs="Arial"/>
          <w:sz w:val="20"/>
          <w:szCs w:val="20"/>
          <w:lang w:val=""/>
        </w:rPr>
      </w:pPr>
    </w:p>
    <w:p w14:paraId="0A9BBC41" w14:textId="77777777" w:rsidR="00C00455" w:rsidRP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Projektni partnerji predložijo dokazila o izdatkih nosilcu projekta v skladu z zahtevami Nosilca programa.</w:t>
      </w:r>
    </w:p>
    <w:p w14:paraId="1391C7BB" w14:textId="77777777" w:rsidR="00C00455" w:rsidRPr="00C00455" w:rsidRDefault="00C00455" w:rsidP="00C00455">
      <w:pPr>
        <w:spacing w:after="0"/>
        <w:jc w:val="both"/>
        <w:rPr>
          <w:rFonts w:ascii="Arial" w:hAnsi="Arial" w:cs="Arial"/>
          <w:sz w:val="20"/>
          <w:szCs w:val="20"/>
          <w:lang w:val=""/>
        </w:rPr>
      </w:pPr>
    </w:p>
    <w:p w14:paraId="5AA81AA9" w14:textId="77777777" w:rsidR="00C00455" w:rsidRDefault="00C00455" w:rsidP="00C00455">
      <w:pPr>
        <w:spacing w:after="0"/>
        <w:jc w:val="both"/>
        <w:rPr>
          <w:rFonts w:ascii="Arial" w:hAnsi="Arial" w:cs="Arial"/>
          <w:sz w:val="20"/>
          <w:szCs w:val="20"/>
          <w:lang w:val=""/>
        </w:rPr>
      </w:pPr>
      <w:r w:rsidRPr="00C00455">
        <w:rPr>
          <w:rFonts w:ascii="Arial" w:hAnsi="Arial" w:cs="Arial"/>
          <w:sz w:val="20"/>
          <w:szCs w:val="20"/>
          <w:lang w:val=""/>
        </w:rPr>
        <w:t>Dokazila o izdatki</w:t>
      </w:r>
      <w:r w:rsidR="00450052">
        <w:rPr>
          <w:rFonts w:ascii="Arial" w:hAnsi="Arial" w:cs="Arial"/>
          <w:sz w:val="20"/>
          <w:szCs w:val="20"/>
          <w:lang w:val=""/>
        </w:rPr>
        <w:t>h je potrebno oddati v elektronski sistem spremljanja eMS</w:t>
      </w:r>
      <w:r w:rsidR="00356350">
        <w:rPr>
          <w:rFonts w:ascii="Arial" w:hAnsi="Arial" w:cs="Arial"/>
          <w:sz w:val="20"/>
          <w:szCs w:val="20"/>
          <w:lang w:val=""/>
        </w:rPr>
        <w:t xml:space="preserve"> (v nadaljnjem besedilu: eMS)</w:t>
      </w:r>
      <w:r w:rsidRPr="00C00455">
        <w:rPr>
          <w:rFonts w:ascii="Arial" w:hAnsi="Arial" w:cs="Arial"/>
          <w:sz w:val="20"/>
          <w:szCs w:val="20"/>
          <w:lang w:val=""/>
        </w:rPr>
        <w:t>.</w:t>
      </w:r>
    </w:p>
    <w:p w14:paraId="40FB6606" w14:textId="77777777" w:rsidR="00C33575" w:rsidRDefault="00C33575" w:rsidP="00856A51">
      <w:pPr>
        <w:spacing w:after="0"/>
        <w:rPr>
          <w:rFonts w:ascii="Arial" w:hAnsi="Arial" w:cs="Arial"/>
          <w:sz w:val="20"/>
          <w:szCs w:val="20"/>
          <w:lang w:val=""/>
        </w:rPr>
      </w:pPr>
    </w:p>
    <w:p w14:paraId="0785C3C2" w14:textId="77777777" w:rsidR="00A31A63" w:rsidRDefault="006D1605" w:rsidP="001A1016">
      <w:pPr>
        <w:spacing w:after="0"/>
        <w:jc w:val="center"/>
        <w:rPr>
          <w:rFonts w:ascii="Arial" w:hAnsi="Arial" w:cs="Arial"/>
          <w:sz w:val="20"/>
          <w:szCs w:val="20"/>
          <w:lang w:val=""/>
        </w:rPr>
      </w:pPr>
      <w:r>
        <w:rPr>
          <w:rFonts w:ascii="Arial" w:hAnsi="Arial" w:cs="Arial"/>
          <w:sz w:val="20"/>
          <w:szCs w:val="20"/>
          <w:lang w:val=""/>
        </w:rPr>
        <w:t>10</w:t>
      </w:r>
      <w:r w:rsidR="00A31A63">
        <w:rPr>
          <w:rFonts w:ascii="Arial" w:hAnsi="Arial" w:cs="Arial"/>
          <w:sz w:val="20"/>
          <w:szCs w:val="20"/>
          <w:lang w:val=""/>
        </w:rPr>
        <w:t>. člen</w:t>
      </w:r>
    </w:p>
    <w:p w14:paraId="31B39935" w14:textId="77777777" w:rsidR="00A31A63" w:rsidRDefault="005F443B" w:rsidP="001A1016">
      <w:pPr>
        <w:spacing w:after="0"/>
        <w:jc w:val="center"/>
        <w:rPr>
          <w:rFonts w:ascii="Arial" w:hAnsi="Arial" w:cs="Arial"/>
          <w:sz w:val="20"/>
          <w:szCs w:val="20"/>
          <w:lang w:val=""/>
        </w:rPr>
      </w:pPr>
      <w:r>
        <w:rPr>
          <w:rFonts w:ascii="Arial" w:hAnsi="Arial" w:cs="Arial"/>
          <w:sz w:val="20"/>
          <w:szCs w:val="20"/>
          <w:lang w:val=""/>
        </w:rPr>
        <w:t>Revizije</w:t>
      </w:r>
      <w:r w:rsidR="0002114F">
        <w:rPr>
          <w:rFonts w:ascii="Arial" w:hAnsi="Arial" w:cs="Arial"/>
          <w:sz w:val="20"/>
          <w:szCs w:val="20"/>
          <w:lang w:val=""/>
        </w:rPr>
        <w:t xml:space="preserve"> in preverjanja ter hramba in zaupnost dokumentov</w:t>
      </w:r>
    </w:p>
    <w:p w14:paraId="520954C7" w14:textId="77777777" w:rsidR="005F443B" w:rsidRDefault="005F443B" w:rsidP="001A1016">
      <w:pPr>
        <w:spacing w:after="0"/>
        <w:jc w:val="center"/>
        <w:rPr>
          <w:rFonts w:ascii="Arial" w:hAnsi="Arial" w:cs="Arial"/>
          <w:sz w:val="20"/>
          <w:szCs w:val="20"/>
          <w:lang w:val=""/>
        </w:rPr>
      </w:pPr>
    </w:p>
    <w:p w14:paraId="4B063DEB" w14:textId="77777777" w:rsidR="0002114F" w:rsidRPr="0002114F" w:rsidRDefault="0002114F" w:rsidP="0002114F">
      <w:pPr>
        <w:spacing w:after="0"/>
        <w:jc w:val="both"/>
        <w:rPr>
          <w:rFonts w:ascii="Arial" w:hAnsi="Arial" w:cs="Arial"/>
          <w:sz w:val="20"/>
          <w:szCs w:val="20"/>
        </w:rPr>
      </w:pPr>
      <w:r w:rsidRPr="0002114F">
        <w:rPr>
          <w:rFonts w:ascii="Arial" w:hAnsi="Arial" w:cs="Arial"/>
          <w:sz w:val="20"/>
          <w:szCs w:val="20"/>
        </w:rPr>
        <w:t>Nosilec projekta in projektni partnerji zagotavljajo revizijsko sled izdatkov, nastalih pri izv</w:t>
      </w:r>
      <w:r>
        <w:rPr>
          <w:rFonts w:ascii="Arial" w:hAnsi="Arial" w:cs="Arial"/>
          <w:sz w:val="20"/>
          <w:szCs w:val="20"/>
        </w:rPr>
        <w:t>ajanju projektnih aktivnosti, ter</w:t>
      </w:r>
      <w:r w:rsidRPr="0002114F">
        <w:rPr>
          <w:rFonts w:ascii="Arial" w:hAnsi="Arial" w:cs="Arial"/>
          <w:sz w:val="20"/>
          <w:szCs w:val="20"/>
        </w:rPr>
        <w:t xml:space="preserve"> hrambo vseh dokazil o teh izdatkih.</w:t>
      </w:r>
    </w:p>
    <w:p w14:paraId="4982423A" w14:textId="77777777" w:rsidR="0002114F" w:rsidRPr="0002114F" w:rsidRDefault="0002114F" w:rsidP="0002114F">
      <w:pPr>
        <w:spacing w:after="0"/>
        <w:jc w:val="both"/>
        <w:rPr>
          <w:rFonts w:ascii="Arial" w:hAnsi="Arial" w:cs="Arial"/>
          <w:sz w:val="20"/>
          <w:szCs w:val="20"/>
        </w:rPr>
      </w:pPr>
    </w:p>
    <w:p w14:paraId="25338D74" w14:textId="77777777" w:rsidR="00EB6D7C" w:rsidRDefault="0002114F" w:rsidP="00EB6D7C">
      <w:pPr>
        <w:spacing w:after="0"/>
        <w:jc w:val="both"/>
        <w:rPr>
          <w:rFonts w:ascii="Arial" w:hAnsi="Arial" w:cs="Arial"/>
          <w:sz w:val="20"/>
          <w:szCs w:val="20"/>
        </w:rPr>
      </w:pPr>
      <w:r w:rsidRPr="0002114F">
        <w:rPr>
          <w:rFonts w:ascii="Arial" w:hAnsi="Arial" w:cs="Arial"/>
          <w:sz w:val="20"/>
          <w:szCs w:val="20"/>
        </w:rPr>
        <w:t>Za namene revizije, nadzora ali vrednotenja mora vsak med njimi</w:t>
      </w:r>
      <w:r w:rsidR="00EB6D7C">
        <w:rPr>
          <w:rFonts w:ascii="Arial" w:hAnsi="Arial" w:cs="Arial"/>
          <w:sz w:val="20"/>
          <w:szCs w:val="20"/>
        </w:rPr>
        <w:t>:</w:t>
      </w:r>
    </w:p>
    <w:p w14:paraId="45C66193" w14:textId="77777777" w:rsidR="00EB6D7C" w:rsidRPr="00EB6D7C" w:rsidRDefault="0002114F" w:rsidP="00EB6D7C">
      <w:pPr>
        <w:pStyle w:val="Odstavekseznama"/>
        <w:numPr>
          <w:ilvl w:val="0"/>
          <w:numId w:val="4"/>
        </w:numPr>
        <w:spacing w:after="0"/>
        <w:jc w:val="both"/>
        <w:rPr>
          <w:rFonts w:ascii="Arial" w:hAnsi="Arial" w:cs="Arial"/>
          <w:sz w:val="20"/>
          <w:szCs w:val="20"/>
        </w:rPr>
      </w:pPr>
      <w:r w:rsidRPr="00EB6D7C">
        <w:rPr>
          <w:rFonts w:ascii="Arial" w:hAnsi="Arial" w:cs="Arial"/>
          <w:sz w:val="20"/>
          <w:szCs w:val="20"/>
        </w:rPr>
        <w:t>vseskozi varno in urejeno hraniti vse</w:t>
      </w:r>
      <w:r w:rsidR="00EB6D7C" w:rsidRPr="00EB6D7C">
        <w:rPr>
          <w:rFonts w:ascii="Arial" w:hAnsi="Arial" w:cs="Arial"/>
          <w:sz w:val="20"/>
          <w:szCs w:val="20"/>
        </w:rPr>
        <w:t xml:space="preserve"> datoteke, dokumente in podatke o projektu v njihovi izvirni obliki:</w:t>
      </w:r>
    </w:p>
    <w:p w14:paraId="669A1459" w14:textId="77777777" w:rsidR="00EB6D7C" w:rsidRPr="00EB6D7C" w:rsidRDefault="0002114F" w:rsidP="00EB6D7C">
      <w:pPr>
        <w:pStyle w:val="Odstavekseznama"/>
        <w:numPr>
          <w:ilvl w:val="1"/>
          <w:numId w:val="4"/>
        </w:numPr>
        <w:spacing w:after="0"/>
        <w:jc w:val="both"/>
        <w:rPr>
          <w:rFonts w:ascii="Arial" w:hAnsi="Arial" w:cs="Arial"/>
          <w:sz w:val="20"/>
          <w:szCs w:val="20"/>
        </w:rPr>
      </w:pPr>
      <w:r w:rsidRPr="00EB6D7C">
        <w:rPr>
          <w:rFonts w:ascii="Arial" w:hAnsi="Arial" w:cs="Arial"/>
          <w:sz w:val="20"/>
          <w:szCs w:val="20"/>
        </w:rPr>
        <w:t>še tri leta po odobritvi z</w:t>
      </w:r>
      <w:r w:rsidR="00EB6D7C" w:rsidRPr="00EB6D7C">
        <w:rPr>
          <w:rFonts w:ascii="Arial" w:hAnsi="Arial" w:cs="Arial"/>
          <w:sz w:val="20"/>
          <w:szCs w:val="20"/>
        </w:rPr>
        <w:t>aključnega poročila o programu;</w:t>
      </w:r>
    </w:p>
    <w:p w14:paraId="400B9344" w14:textId="77777777" w:rsidR="0002114F" w:rsidRDefault="00EB6D7C" w:rsidP="00EB6D7C">
      <w:pPr>
        <w:pStyle w:val="Odstavekseznama"/>
        <w:numPr>
          <w:ilvl w:val="1"/>
          <w:numId w:val="4"/>
        </w:numPr>
        <w:spacing w:after="0"/>
        <w:jc w:val="both"/>
        <w:rPr>
          <w:rFonts w:ascii="Arial" w:hAnsi="Arial" w:cs="Arial"/>
          <w:sz w:val="20"/>
          <w:szCs w:val="20"/>
        </w:rPr>
      </w:pPr>
      <w:r w:rsidRPr="0002114F">
        <w:rPr>
          <w:rFonts w:ascii="Arial" w:hAnsi="Arial" w:cs="Arial"/>
          <w:sz w:val="20"/>
          <w:szCs w:val="20"/>
        </w:rPr>
        <w:t>vsaj deset let po datumu dodelitve državne pomoči</w:t>
      </w:r>
      <w:r>
        <w:rPr>
          <w:rFonts w:ascii="Arial" w:hAnsi="Arial" w:cs="Arial"/>
          <w:sz w:val="20"/>
          <w:szCs w:val="20"/>
        </w:rPr>
        <w:t>,</w:t>
      </w:r>
      <w:r w:rsidRPr="0002114F">
        <w:rPr>
          <w:rFonts w:ascii="Arial" w:hAnsi="Arial" w:cs="Arial"/>
          <w:sz w:val="20"/>
          <w:szCs w:val="20"/>
        </w:rPr>
        <w:t xml:space="preserve"> </w:t>
      </w:r>
      <w:r w:rsidR="0002114F" w:rsidRPr="0002114F">
        <w:rPr>
          <w:rFonts w:ascii="Arial" w:hAnsi="Arial" w:cs="Arial"/>
          <w:sz w:val="20"/>
          <w:szCs w:val="20"/>
        </w:rPr>
        <w:t>če njihove aktivnosti v projektu vs</w:t>
      </w:r>
      <w:r>
        <w:rPr>
          <w:rFonts w:ascii="Arial" w:hAnsi="Arial" w:cs="Arial"/>
          <w:sz w:val="20"/>
          <w:szCs w:val="20"/>
        </w:rPr>
        <w:t>ebujejo elemente državne pomoči</w:t>
      </w:r>
      <w:r w:rsidR="0002114F" w:rsidRPr="0002114F">
        <w:rPr>
          <w:rFonts w:ascii="Arial" w:hAnsi="Arial" w:cs="Arial"/>
          <w:sz w:val="20"/>
          <w:szCs w:val="20"/>
        </w:rPr>
        <w:t>;</w:t>
      </w:r>
    </w:p>
    <w:p w14:paraId="171D77FD" w14:textId="77777777" w:rsidR="00EB6D7C" w:rsidRDefault="00EB6D7C" w:rsidP="00EB6D7C">
      <w:pPr>
        <w:pStyle w:val="Odstavekseznama"/>
        <w:numPr>
          <w:ilvl w:val="1"/>
          <w:numId w:val="4"/>
        </w:numPr>
        <w:spacing w:after="0"/>
        <w:jc w:val="both"/>
        <w:rPr>
          <w:rFonts w:ascii="Arial" w:hAnsi="Arial" w:cs="Arial"/>
          <w:sz w:val="20"/>
          <w:szCs w:val="20"/>
        </w:rPr>
      </w:pPr>
      <w:r>
        <w:rPr>
          <w:rFonts w:ascii="Arial" w:hAnsi="Arial" w:cs="Arial"/>
          <w:sz w:val="20"/>
          <w:szCs w:val="20"/>
        </w:rPr>
        <w:t xml:space="preserve">vsaj pet let po odobritvi zaključnega poročila </w:t>
      </w:r>
      <w:r w:rsidR="00196406">
        <w:rPr>
          <w:rFonts w:ascii="Arial" w:hAnsi="Arial" w:cs="Arial"/>
          <w:sz w:val="20"/>
          <w:szCs w:val="20"/>
        </w:rPr>
        <w:t>o projektu</w:t>
      </w:r>
      <w:r>
        <w:rPr>
          <w:rFonts w:ascii="Arial" w:hAnsi="Arial" w:cs="Arial"/>
          <w:sz w:val="20"/>
          <w:szCs w:val="20"/>
        </w:rPr>
        <w:t>, če gre za dokumentacijo v zvezi z opremo</w:t>
      </w:r>
      <w:r w:rsidR="00794DFF">
        <w:rPr>
          <w:rFonts w:ascii="Arial" w:hAnsi="Arial" w:cs="Arial"/>
          <w:sz w:val="20"/>
          <w:szCs w:val="20"/>
        </w:rPr>
        <w:t xml:space="preserve"> in/ali</w:t>
      </w:r>
      <w:r w:rsidR="0086254A">
        <w:rPr>
          <w:rFonts w:ascii="Arial" w:hAnsi="Arial" w:cs="Arial"/>
          <w:sz w:val="20"/>
          <w:szCs w:val="20"/>
        </w:rPr>
        <w:t xml:space="preserve"> infrastrukturo</w:t>
      </w:r>
      <w:r>
        <w:rPr>
          <w:rFonts w:ascii="Arial" w:hAnsi="Arial" w:cs="Arial"/>
          <w:sz w:val="20"/>
          <w:szCs w:val="20"/>
        </w:rPr>
        <w:t>;</w:t>
      </w:r>
    </w:p>
    <w:p w14:paraId="6090E80B" w14:textId="77777777" w:rsidR="0002114F" w:rsidRPr="0002114F" w:rsidRDefault="0002114F" w:rsidP="0002114F">
      <w:pPr>
        <w:pStyle w:val="Odstavekseznama"/>
        <w:numPr>
          <w:ilvl w:val="0"/>
          <w:numId w:val="4"/>
        </w:numPr>
        <w:spacing w:after="0"/>
        <w:jc w:val="both"/>
        <w:rPr>
          <w:rFonts w:ascii="Arial" w:hAnsi="Arial" w:cs="Arial"/>
          <w:sz w:val="20"/>
          <w:szCs w:val="20"/>
        </w:rPr>
      </w:pPr>
      <w:r w:rsidRPr="0002114F">
        <w:rPr>
          <w:rFonts w:ascii="Arial" w:hAnsi="Arial" w:cs="Arial"/>
          <w:sz w:val="20"/>
          <w:szCs w:val="20"/>
        </w:rPr>
        <w:lastRenderedPageBreak/>
        <w:t xml:space="preserve">zagotoviti </w:t>
      </w:r>
      <w:r w:rsidRPr="005F443B">
        <w:rPr>
          <w:rFonts w:ascii="Arial" w:hAnsi="Arial" w:cs="Arial"/>
          <w:sz w:val="20"/>
          <w:szCs w:val="20"/>
          <w:lang w:val=""/>
        </w:rPr>
        <w:t xml:space="preserve">takojšen, popoln in nemoten dostop do vseh informacij, </w:t>
      </w:r>
      <w:r>
        <w:rPr>
          <w:rFonts w:ascii="Arial" w:hAnsi="Arial" w:cs="Arial"/>
          <w:sz w:val="20"/>
          <w:szCs w:val="20"/>
          <w:lang w:val=""/>
        </w:rPr>
        <w:t xml:space="preserve">računovodskih knjig, podpornih </w:t>
      </w:r>
      <w:r w:rsidRPr="005F443B">
        <w:rPr>
          <w:rFonts w:ascii="Arial" w:hAnsi="Arial" w:cs="Arial"/>
          <w:sz w:val="20"/>
          <w:szCs w:val="20"/>
          <w:lang w:val=""/>
        </w:rPr>
        <w:t>dokumentov, oseb, lokacij in infrastrukture, javnih ali zasebnih, ki so povezani z revizijo ali preverjanjem</w:t>
      </w:r>
      <w:r>
        <w:rPr>
          <w:rFonts w:ascii="Arial" w:hAnsi="Arial" w:cs="Arial"/>
          <w:sz w:val="20"/>
          <w:szCs w:val="20"/>
        </w:rPr>
        <w:t>.</w:t>
      </w:r>
    </w:p>
    <w:p w14:paraId="3222E49C" w14:textId="77777777" w:rsidR="0002114F" w:rsidRDefault="0002114F" w:rsidP="0002114F">
      <w:pPr>
        <w:spacing w:after="0"/>
        <w:jc w:val="both"/>
        <w:rPr>
          <w:rFonts w:ascii="Arial" w:hAnsi="Arial" w:cs="Arial"/>
          <w:sz w:val="20"/>
          <w:szCs w:val="20"/>
          <w:lang w:val=""/>
        </w:rPr>
      </w:pPr>
    </w:p>
    <w:p w14:paraId="7FA8FCC0" w14:textId="77777777" w:rsidR="0002114F" w:rsidRPr="0002114F" w:rsidRDefault="0002114F" w:rsidP="0002114F">
      <w:pPr>
        <w:spacing w:after="0"/>
        <w:jc w:val="both"/>
        <w:rPr>
          <w:rFonts w:ascii="Arial" w:hAnsi="Arial" w:cs="Arial"/>
          <w:sz w:val="20"/>
          <w:szCs w:val="20"/>
        </w:rPr>
      </w:pPr>
      <w:r w:rsidRPr="0002114F">
        <w:rPr>
          <w:rFonts w:ascii="Arial" w:hAnsi="Arial" w:cs="Arial"/>
          <w:sz w:val="20"/>
          <w:szCs w:val="20"/>
        </w:rPr>
        <w:t>Nosilec projekta in projektni part</w:t>
      </w:r>
      <w:r w:rsidR="00CC7372">
        <w:rPr>
          <w:rFonts w:ascii="Arial" w:hAnsi="Arial" w:cs="Arial"/>
          <w:sz w:val="20"/>
          <w:szCs w:val="20"/>
        </w:rPr>
        <w:t xml:space="preserve">nerji se sporazumejo, da so </w:t>
      </w:r>
      <w:r w:rsidRPr="0002114F">
        <w:rPr>
          <w:rFonts w:ascii="Arial" w:hAnsi="Arial" w:cs="Arial"/>
          <w:sz w:val="20"/>
          <w:szCs w:val="20"/>
        </w:rPr>
        <w:t>informacije, ki jih pridobijo pri izvajanju sporazuma, zaupne, če to izrecno zahteva kateri od njih.</w:t>
      </w:r>
    </w:p>
    <w:p w14:paraId="10F547EA" w14:textId="77777777" w:rsidR="0002114F" w:rsidRDefault="0002114F" w:rsidP="001A1016">
      <w:pPr>
        <w:spacing w:after="0"/>
        <w:jc w:val="center"/>
        <w:rPr>
          <w:rFonts w:ascii="Arial" w:hAnsi="Arial" w:cs="Arial"/>
          <w:sz w:val="20"/>
          <w:szCs w:val="20"/>
          <w:lang w:val=""/>
        </w:rPr>
      </w:pPr>
    </w:p>
    <w:p w14:paraId="2CD4A0B8" w14:textId="77777777" w:rsidR="00723F9A" w:rsidRDefault="006D1605" w:rsidP="001A1016">
      <w:pPr>
        <w:spacing w:after="0"/>
        <w:jc w:val="center"/>
        <w:rPr>
          <w:rFonts w:ascii="Arial" w:hAnsi="Arial" w:cs="Arial"/>
          <w:sz w:val="20"/>
          <w:szCs w:val="20"/>
          <w:lang w:val=""/>
        </w:rPr>
      </w:pPr>
      <w:r>
        <w:rPr>
          <w:rFonts w:ascii="Arial" w:hAnsi="Arial" w:cs="Arial"/>
          <w:sz w:val="20"/>
          <w:szCs w:val="20"/>
          <w:lang w:val=""/>
        </w:rPr>
        <w:t>11</w:t>
      </w:r>
      <w:r w:rsidR="00723F9A">
        <w:rPr>
          <w:rFonts w:ascii="Arial" w:hAnsi="Arial" w:cs="Arial"/>
          <w:sz w:val="20"/>
          <w:szCs w:val="20"/>
          <w:lang w:val=""/>
        </w:rPr>
        <w:t>. člen</w:t>
      </w:r>
    </w:p>
    <w:p w14:paraId="74267BF9" w14:textId="77777777" w:rsidR="001A1016" w:rsidRDefault="001A1016" w:rsidP="001A1016">
      <w:pPr>
        <w:spacing w:after="0"/>
        <w:jc w:val="center"/>
        <w:rPr>
          <w:rFonts w:ascii="Arial" w:hAnsi="Arial" w:cs="Arial"/>
          <w:sz w:val="20"/>
          <w:szCs w:val="20"/>
          <w:lang w:val=""/>
        </w:rPr>
      </w:pPr>
      <w:r>
        <w:rPr>
          <w:rFonts w:ascii="Arial" w:hAnsi="Arial" w:cs="Arial"/>
          <w:sz w:val="20"/>
          <w:szCs w:val="20"/>
          <w:lang w:val=""/>
        </w:rPr>
        <w:t>Sodelovanje s tretjimi osebami in pravno nasledstvo</w:t>
      </w:r>
    </w:p>
    <w:p w14:paraId="036EE417" w14:textId="77777777" w:rsidR="001A1016" w:rsidRDefault="001A1016" w:rsidP="001A1016">
      <w:pPr>
        <w:spacing w:after="0"/>
        <w:jc w:val="center"/>
        <w:rPr>
          <w:rFonts w:ascii="Arial" w:hAnsi="Arial" w:cs="Arial"/>
          <w:sz w:val="20"/>
          <w:szCs w:val="20"/>
          <w:lang w:val=""/>
        </w:rPr>
      </w:pPr>
    </w:p>
    <w:p w14:paraId="5030F7BC" w14:textId="1194507A" w:rsidR="001A1016" w:rsidRDefault="00856A51" w:rsidP="001A1016">
      <w:pPr>
        <w:spacing w:after="0"/>
        <w:jc w:val="both"/>
        <w:rPr>
          <w:rFonts w:ascii="Arial" w:hAnsi="Arial" w:cs="Arial"/>
          <w:sz w:val="20"/>
          <w:szCs w:val="20"/>
          <w:lang w:val=""/>
        </w:rPr>
      </w:pPr>
      <w:r>
        <w:rPr>
          <w:rFonts w:ascii="Arial" w:hAnsi="Arial" w:cs="Arial"/>
          <w:sz w:val="20"/>
          <w:szCs w:val="20"/>
          <w:lang w:val=""/>
        </w:rPr>
        <w:t>Nosilec projekta</w:t>
      </w:r>
      <w:r w:rsidR="001A1016" w:rsidRPr="00666890">
        <w:rPr>
          <w:rFonts w:ascii="Arial" w:hAnsi="Arial" w:cs="Arial"/>
          <w:sz w:val="20"/>
          <w:szCs w:val="20"/>
          <w:lang w:val=""/>
        </w:rPr>
        <w:t xml:space="preserve"> in projektni partnerji sodelujejo s tretjimi osebami, vključno s </w:t>
      </w:r>
      <w:r w:rsidR="001A1016">
        <w:rPr>
          <w:rFonts w:ascii="Arial" w:hAnsi="Arial" w:cs="Arial"/>
          <w:sz w:val="20"/>
          <w:szCs w:val="20"/>
          <w:lang w:val=""/>
        </w:rPr>
        <w:t xml:space="preserve">pogodbenimi izvajalci in </w:t>
      </w:r>
      <w:r w:rsidR="001A1016" w:rsidRPr="00666890">
        <w:rPr>
          <w:rFonts w:ascii="Arial" w:hAnsi="Arial" w:cs="Arial"/>
          <w:sz w:val="20"/>
          <w:szCs w:val="20"/>
          <w:lang w:val=""/>
        </w:rPr>
        <w:t>podizvajalci, v skladu s postopki, določenimi v nacionalni zakonodaji in zakonodaji EU o javnem naročanju</w:t>
      </w:r>
      <w:r w:rsidR="00403F43">
        <w:rPr>
          <w:rFonts w:ascii="Arial" w:hAnsi="Arial" w:cs="Arial"/>
          <w:sz w:val="20"/>
          <w:szCs w:val="20"/>
          <w:lang w:val=""/>
        </w:rPr>
        <w:t xml:space="preserve"> ter 8.15 členom uredb držav donatoric</w:t>
      </w:r>
      <w:r w:rsidR="001A1016" w:rsidRPr="00666890">
        <w:rPr>
          <w:rFonts w:ascii="Arial" w:hAnsi="Arial" w:cs="Arial"/>
          <w:sz w:val="20"/>
          <w:szCs w:val="20"/>
          <w:lang w:val=""/>
        </w:rPr>
        <w:t>.</w:t>
      </w:r>
    </w:p>
    <w:p w14:paraId="019CB5AD" w14:textId="77777777" w:rsidR="001A1016" w:rsidRDefault="001A1016" w:rsidP="001A1016">
      <w:pPr>
        <w:spacing w:after="0"/>
        <w:jc w:val="both"/>
        <w:rPr>
          <w:rFonts w:ascii="Arial" w:hAnsi="Arial" w:cs="Arial"/>
          <w:sz w:val="20"/>
          <w:szCs w:val="20"/>
          <w:lang w:val=""/>
        </w:rPr>
      </w:pPr>
    </w:p>
    <w:p w14:paraId="73F2612C" w14:textId="77777777" w:rsidR="001A1016" w:rsidRDefault="001A1016" w:rsidP="001A1016">
      <w:pPr>
        <w:spacing w:after="0"/>
        <w:jc w:val="both"/>
        <w:rPr>
          <w:rFonts w:ascii="Arial" w:hAnsi="Arial" w:cs="Arial"/>
          <w:sz w:val="20"/>
          <w:szCs w:val="20"/>
          <w:lang w:val=""/>
        </w:rPr>
      </w:pPr>
      <w:r>
        <w:rPr>
          <w:rFonts w:ascii="Arial" w:hAnsi="Arial" w:cs="Arial"/>
          <w:sz w:val="20"/>
          <w:szCs w:val="20"/>
          <w:lang w:val=""/>
        </w:rPr>
        <w:t xml:space="preserve">V primeru sodelovanja s tretjimi osebami iz prejšnjega odstavka ima projektni partner v </w:t>
      </w:r>
      <w:r w:rsidRPr="001341A3">
        <w:rPr>
          <w:rFonts w:ascii="Arial" w:hAnsi="Arial" w:cs="Arial"/>
          <w:sz w:val="20"/>
          <w:szCs w:val="20"/>
          <w:lang w:val=""/>
        </w:rPr>
        <w:t xml:space="preserve">zadevnem projektu še naprej izključno odgovornost do </w:t>
      </w:r>
      <w:r>
        <w:rPr>
          <w:rFonts w:ascii="Arial" w:hAnsi="Arial" w:cs="Arial"/>
          <w:sz w:val="20"/>
          <w:szCs w:val="20"/>
          <w:lang w:val=""/>
        </w:rPr>
        <w:t>nosilca projekta</w:t>
      </w:r>
      <w:r w:rsidRPr="001341A3">
        <w:rPr>
          <w:rFonts w:ascii="Arial" w:hAnsi="Arial" w:cs="Arial"/>
          <w:sz w:val="20"/>
          <w:szCs w:val="20"/>
          <w:lang w:val=""/>
        </w:rPr>
        <w:t xml:space="preserve"> kar zadeva i</w:t>
      </w:r>
      <w:r>
        <w:rPr>
          <w:rFonts w:ascii="Arial" w:hAnsi="Arial" w:cs="Arial"/>
          <w:sz w:val="20"/>
          <w:szCs w:val="20"/>
          <w:lang w:val=""/>
        </w:rPr>
        <w:t>zpolnjevanje svojih obveznosti v skladu s tem sporazumom. Projektni partner obvesti nosilca projekta</w:t>
      </w:r>
      <w:r w:rsidRPr="001341A3">
        <w:rPr>
          <w:rFonts w:ascii="Arial" w:hAnsi="Arial" w:cs="Arial"/>
          <w:sz w:val="20"/>
          <w:szCs w:val="20"/>
          <w:lang w:val=""/>
        </w:rPr>
        <w:t xml:space="preserve"> o </w:t>
      </w:r>
      <w:r>
        <w:rPr>
          <w:rFonts w:ascii="Arial" w:hAnsi="Arial" w:cs="Arial"/>
          <w:sz w:val="20"/>
          <w:szCs w:val="20"/>
          <w:lang w:val=""/>
        </w:rPr>
        <w:t>kateri koli pogodbi, sklenjeni</w:t>
      </w:r>
      <w:r w:rsidRPr="001341A3">
        <w:rPr>
          <w:rFonts w:ascii="Arial" w:hAnsi="Arial" w:cs="Arial"/>
          <w:sz w:val="20"/>
          <w:szCs w:val="20"/>
          <w:lang w:val=""/>
        </w:rPr>
        <w:t xml:space="preserve"> s tretjo osebo.</w:t>
      </w:r>
    </w:p>
    <w:p w14:paraId="3486BF16" w14:textId="77777777" w:rsidR="001A1016" w:rsidRDefault="001A1016" w:rsidP="001A1016">
      <w:pPr>
        <w:spacing w:after="0"/>
        <w:jc w:val="both"/>
        <w:rPr>
          <w:rFonts w:ascii="Arial" w:hAnsi="Arial" w:cs="Arial"/>
          <w:sz w:val="20"/>
          <w:szCs w:val="20"/>
          <w:lang w:val=""/>
        </w:rPr>
      </w:pPr>
    </w:p>
    <w:p w14:paraId="305D75CD" w14:textId="77777777" w:rsidR="001A1016" w:rsidRDefault="001A1016" w:rsidP="001A1016">
      <w:pPr>
        <w:spacing w:after="0"/>
        <w:jc w:val="both"/>
        <w:rPr>
          <w:rFonts w:ascii="Arial" w:hAnsi="Arial" w:cs="Arial"/>
          <w:sz w:val="20"/>
          <w:szCs w:val="20"/>
          <w:lang w:val=""/>
        </w:rPr>
      </w:pPr>
      <w:r>
        <w:rPr>
          <w:rFonts w:ascii="Arial" w:hAnsi="Arial" w:cs="Arial"/>
          <w:sz w:val="20"/>
          <w:szCs w:val="20"/>
          <w:lang w:val=""/>
        </w:rPr>
        <w:t xml:space="preserve">Projektni partner </w:t>
      </w:r>
      <w:r w:rsidRPr="001341A3">
        <w:rPr>
          <w:rFonts w:ascii="Arial" w:hAnsi="Arial" w:cs="Arial"/>
          <w:sz w:val="20"/>
          <w:szCs w:val="20"/>
          <w:lang w:val=""/>
        </w:rPr>
        <w:t>nima pravice prenesti svojih pravic in obveznosti, ki izhajajo iz teg</w:t>
      </w:r>
      <w:r>
        <w:rPr>
          <w:rFonts w:ascii="Arial" w:hAnsi="Arial" w:cs="Arial"/>
          <w:sz w:val="20"/>
          <w:szCs w:val="20"/>
          <w:lang w:val=""/>
        </w:rPr>
        <w:t>a</w:t>
      </w:r>
      <w:r w:rsidRPr="001341A3">
        <w:rPr>
          <w:rFonts w:ascii="Arial" w:hAnsi="Arial" w:cs="Arial"/>
          <w:sz w:val="20"/>
          <w:szCs w:val="20"/>
          <w:lang w:val=""/>
        </w:rPr>
        <w:t xml:space="preserve"> sporazuma, brez predhodnega soglasja </w:t>
      </w:r>
      <w:r>
        <w:rPr>
          <w:rFonts w:ascii="Arial" w:hAnsi="Arial" w:cs="Arial"/>
          <w:sz w:val="20"/>
          <w:szCs w:val="20"/>
          <w:lang w:val=""/>
        </w:rPr>
        <w:t xml:space="preserve">nosilca projekta, </w:t>
      </w:r>
      <w:r w:rsidRPr="001341A3">
        <w:rPr>
          <w:rFonts w:ascii="Arial" w:hAnsi="Arial" w:cs="Arial"/>
          <w:sz w:val="20"/>
          <w:szCs w:val="20"/>
          <w:lang w:val=""/>
        </w:rPr>
        <w:t xml:space="preserve">drugih projektnih partnerjev in </w:t>
      </w:r>
      <w:r w:rsidR="00040FBD">
        <w:rPr>
          <w:rFonts w:ascii="Arial" w:hAnsi="Arial" w:cs="Arial"/>
          <w:sz w:val="20"/>
          <w:szCs w:val="20"/>
          <w:lang w:val=""/>
        </w:rPr>
        <w:t>Nosilca programa. Nosilec projekta in projektni partnerji so seznanjeni</w:t>
      </w:r>
      <w:r>
        <w:rPr>
          <w:rFonts w:ascii="Arial" w:hAnsi="Arial" w:cs="Arial"/>
          <w:sz w:val="20"/>
          <w:szCs w:val="20"/>
          <w:lang w:val=""/>
        </w:rPr>
        <w:t xml:space="preserve"> z določbami </w:t>
      </w:r>
      <w:r w:rsidR="00040FBD">
        <w:rPr>
          <w:rFonts w:ascii="Arial" w:hAnsi="Arial" w:cs="Arial"/>
          <w:sz w:val="20"/>
          <w:szCs w:val="20"/>
          <w:lang w:val=""/>
        </w:rPr>
        <w:t xml:space="preserve">iz </w:t>
      </w:r>
      <w:r>
        <w:rPr>
          <w:rFonts w:ascii="Arial" w:hAnsi="Arial" w:cs="Arial"/>
          <w:sz w:val="20"/>
          <w:szCs w:val="20"/>
          <w:lang w:val=""/>
        </w:rPr>
        <w:t>p</w:t>
      </w:r>
      <w:r w:rsidRPr="001341A3">
        <w:rPr>
          <w:rFonts w:ascii="Arial" w:hAnsi="Arial" w:cs="Arial"/>
          <w:sz w:val="20"/>
          <w:szCs w:val="20"/>
          <w:lang w:val=""/>
        </w:rPr>
        <w:t>ogodbe</w:t>
      </w:r>
      <w:r>
        <w:rPr>
          <w:rFonts w:ascii="Arial" w:hAnsi="Arial" w:cs="Arial"/>
          <w:sz w:val="20"/>
          <w:szCs w:val="20"/>
          <w:lang w:val=""/>
        </w:rPr>
        <w:t xml:space="preserve">, ki </w:t>
      </w:r>
      <w:r w:rsidR="00040FBD">
        <w:rPr>
          <w:rFonts w:ascii="Arial" w:hAnsi="Arial" w:cs="Arial"/>
          <w:sz w:val="20"/>
          <w:szCs w:val="20"/>
          <w:lang w:val=""/>
        </w:rPr>
        <w:t>jim</w:t>
      </w:r>
      <w:r>
        <w:rPr>
          <w:rFonts w:ascii="Arial" w:hAnsi="Arial" w:cs="Arial"/>
          <w:sz w:val="20"/>
          <w:szCs w:val="20"/>
          <w:lang w:val=""/>
        </w:rPr>
        <w:t xml:space="preserve"> </w:t>
      </w:r>
      <w:r w:rsidRPr="001341A3">
        <w:rPr>
          <w:rFonts w:ascii="Arial" w:hAnsi="Arial" w:cs="Arial"/>
          <w:sz w:val="20"/>
          <w:szCs w:val="20"/>
          <w:lang w:val=""/>
        </w:rPr>
        <w:t>dop</w:t>
      </w:r>
      <w:r>
        <w:rPr>
          <w:rFonts w:ascii="Arial" w:hAnsi="Arial" w:cs="Arial"/>
          <w:sz w:val="20"/>
          <w:szCs w:val="20"/>
          <w:lang w:val=""/>
        </w:rPr>
        <w:t>ušča</w:t>
      </w:r>
      <w:r w:rsidR="00040FBD">
        <w:rPr>
          <w:rFonts w:ascii="Arial" w:hAnsi="Arial" w:cs="Arial"/>
          <w:sz w:val="20"/>
          <w:szCs w:val="20"/>
          <w:lang w:val=""/>
        </w:rPr>
        <w:t>jo</w:t>
      </w:r>
      <w:r>
        <w:rPr>
          <w:rFonts w:ascii="Arial" w:hAnsi="Arial" w:cs="Arial"/>
          <w:sz w:val="20"/>
          <w:szCs w:val="20"/>
          <w:lang w:val=""/>
        </w:rPr>
        <w:t xml:space="preserve"> </w:t>
      </w:r>
      <w:r w:rsidRPr="005D624B">
        <w:rPr>
          <w:rFonts w:ascii="Arial" w:hAnsi="Arial" w:cs="Arial"/>
          <w:sz w:val="20"/>
          <w:szCs w:val="20"/>
          <w:lang w:val=""/>
        </w:rPr>
        <w:t xml:space="preserve">prenos </w:t>
      </w:r>
      <w:r>
        <w:rPr>
          <w:rFonts w:ascii="Arial" w:hAnsi="Arial" w:cs="Arial"/>
          <w:sz w:val="20"/>
          <w:szCs w:val="20"/>
          <w:lang w:val=""/>
        </w:rPr>
        <w:t xml:space="preserve">njihovih </w:t>
      </w:r>
      <w:r w:rsidRPr="005D624B">
        <w:rPr>
          <w:rFonts w:ascii="Arial" w:hAnsi="Arial" w:cs="Arial"/>
          <w:sz w:val="20"/>
          <w:szCs w:val="20"/>
          <w:lang w:val=""/>
        </w:rPr>
        <w:t xml:space="preserve">nalog </w:t>
      </w:r>
      <w:r>
        <w:rPr>
          <w:rFonts w:ascii="Arial" w:hAnsi="Arial" w:cs="Arial"/>
          <w:sz w:val="20"/>
          <w:szCs w:val="20"/>
          <w:lang w:val=""/>
        </w:rPr>
        <w:t xml:space="preserve">iz pogodbe </w:t>
      </w:r>
      <w:r w:rsidRPr="005D624B">
        <w:rPr>
          <w:rFonts w:ascii="Arial" w:hAnsi="Arial" w:cs="Arial"/>
          <w:sz w:val="20"/>
          <w:szCs w:val="20"/>
          <w:lang w:val=""/>
        </w:rPr>
        <w:t>na zakonitega naslednika, o čemer mora nosilec projekta predhodno pisno obvestiti Nosilca programa in pridobiti njegovo odobritev.</w:t>
      </w:r>
    </w:p>
    <w:p w14:paraId="0C7D05E7" w14:textId="77777777" w:rsidR="00723F9A" w:rsidRDefault="00723F9A" w:rsidP="001A1016">
      <w:pPr>
        <w:spacing w:after="0"/>
        <w:jc w:val="both"/>
        <w:rPr>
          <w:rFonts w:ascii="Arial" w:hAnsi="Arial" w:cs="Arial"/>
          <w:sz w:val="20"/>
          <w:szCs w:val="20"/>
          <w:lang w:val=""/>
        </w:rPr>
      </w:pPr>
    </w:p>
    <w:p w14:paraId="33582CE3" w14:textId="77777777" w:rsidR="00723F9A" w:rsidRDefault="006D1605" w:rsidP="00723F9A">
      <w:pPr>
        <w:spacing w:after="0"/>
        <w:jc w:val="center"/>
        <w:rPr>
          <w:rFonts w:ascii="Arial" w:hAnsi="Arial" w:cs="Arial"/>
          <w:sz w:val="20"/>
          <w:szCs w:val="20"/>
          <w:lang w:val=""/>
        </w:rPr>
      </w:pPr>
      <w:r>
        <w:rPr>
          <w:rFonts w:ascii="Arial" w:hAnsi="Arial" w:cs="Arial"/>
          <w:sz w:val="20"/>
          <w:szCs w:val="20"/>
          <w:lang w:val=""/>
        </w:rPr>
        <w:t>12</w:t>
      </w:r>
      <w:r w:rsidR="00723F9A">
        <w:rPr>
          <w:rFonts w:ascii="Arial" w:hAnsi="Arial" w:cs="Arial"/>
          <w:sz w:val="20"/>
          <w:szCs w:val="20"/>
          <w:lang w:val=""/>
        </w:rPr>
        <w:t>. člen</w:t>
      </w:r>
    </w:p>
    <w:p w14:paraId="58BEBC42" w14:textId="77777777" w:rsidR="00723F9A" w:rsidRDefault="00723F9A" w:rsidP="00723F9A">
      <w:pPr>
        <w:spacing w:after="0"/>
        <w:jc w:val="center"/>
        <w:rPr>
          <w:rFonts w:ascii="Arial" w:hAnsi="Arial" w:cs="Arial"/>
          <w:sz w:val="20"/>
          <w:szCs w:val="20"/>
          <w:lang w:val=""/>
        </w:rPr>
      </w:pPr>
      <w:r>
        <w:rPr>
          <w:rFonts w:ascii="Arial" w:hAnsi="Arial" w:cs="Arial"/>
          <w:sz w:val="20"/>
          <w:szCs w:val="20"/>
          <w:lang w:val=""/>
        </w:rPr>
        <w:t>Nasprotje interesov</w:t>
      </w:r>
    </w:p>
    <w:p w14:paraId="284907DF" w14:textId="77777777" w:rsidR="00723F9A" w:rsidRDefault="00723F9A" w:rsidP="00723F9A">
      <w:pPr>
        <w:spacing w:after="0"/>
        <w:jc w:val="center"/>
        <w:rPr>
          <w:rFonts w:ascii="Arial" w:hAnsi="Arial" w:cs="Arial"/>
          <w:sz w:val="20"/>
          <w:szCs w:val="20"/>
          <w:lang w:val=""/>
        </w:rPr>
      </w:pPr>
    </w:p>
    <w:p w14:paraId="14BFABF7"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 xml:space="preserve">Nosilec projekta in projektni partnerji se zavezujejo k sprejetju vseh potrebnih in smiselnih ukrepov za preprečitev kakršnih koli razmer, ki bi lahko ogrozile nepristransko in objektivno izvajanje </w:t>
      </w:r>
      <w:r w:rsidR="00574ADE">
        <w:rPr>
          <w:rFonts w:ascii="Arial" w:hAnsi="Arial" w:cs="Arial"/>
          <w:sz w:val="20"/>
          <w:szCs w:val="20"/>
          <w:lang w:val=""/>
        </w:rPr>
        <w:t xml:space="preserve">določil tega </w:t>
      </w:r>
      <w:r w:rsidRPr="00A7121C">
        <w:rPr>
          <w:rFonts w:ascii="Arial" w:hAnsi="Arial" w:cs="Arial"/>
          <w:sz w:val="20"/>
          <w:szCs w:val="20"/>
          <w:lang w:val=""/>
        </w:rPr>
        <w:t xml:space="preserve">sporazuma. </w:t>
      </w:r>
    </w:p>
    <w:p w14:paraId="1834CDD1" w14:textId="77777777" w:rsidR="00A7121C" w:rsidRPr="00A7121C" w:rsidRDefault="00A7121C" w:rsidP="00A7121C">
      <w:pPr>
        <w:spacing w:after="0"/>
        <w:jc w:val="both"/>
        <w:rPr>
          <w:rFonts w:ascii="Arial" w:hAnsi="Arial" w:cs="Arial"/>
          <w:sz w:val="20"/>
          <w:szCs w:val="20"/>
          <w:lang w:val=""/>
        </w:rPr>
      </w:pPr>
    </w:p>
    <w:p w14:paraId="3CC88F69"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in projektni partnerji se zavezujejo o vsakem nasprotju interesov, ki bi lahko nastal</w:t>
      </w:r>
      <w:r w:rsidR="008E536A">
        <w:rPr>
          <w:rFonts w:ascii="Arial" w:hAnsi="Arial" w:cs="Arial"/>
          <w:sz w:val="20"/>
          <w:szCs w:val="20"/>
          <w:lang w:val=""/>
        </w:rPr>
        <w:t xml:space="preserve">o med izvajanjem </w:t>
      </w:r>
      <w:r w:rsidR="00277C56">
        <w:rPr>
          <w:rFonts w:ascii="Arial" w:hAnsi="Arial" w:cs="Arial"/>
          <w:sz w:val="20"/>
          <w:szCs w:val="20"/>
          <w:lang w:val=""/>
        </w:rPr>
        <w:t xml:space="preserve">določil </w:t>
      </w:r>
      <w:r w:rsidR="008E536A">
        <w:rPr>
          <w:rFonts w:ascii="Arial" w:hAnsi="Arial" w:cs="Arial"/>
          <w:sz w:val="20"/>
          <w:szCs w:val="20"/>
          <w:lang w:val=""/>
        </w:rPr>
        <w:t>tega sporazuma</w:t>
      </w:r>
      <w:r w:rsidRPr="00A7121C">
        <w:rPr>
          <w:rFonts w:ascii="Arial" w:hAnsi="Arial" w:cs="Arial"/>
          <w:sz w:val="20"/>
          <w:szCs w:val="20"/>
          <w:lang w:val=""/>
        </w:rPr>
        <w:t xml:space="preserve"> zaradi gospodarskih interesov, politične ali nacionalne afinitete, družinskih vezi, druge ustrezne povezave ali skupnega interesa, nemudoma pisno obvestiti druge </w:t>
      </w:r>
      <w:r w:rsidR="00277C56">
        <w:rPr>
          <w:rFonts w:ascii="Arial" w:hAnsi="Arial" w:cs="Arial"/>
          <w:sz w:val="20"/>
          <w:szCs w:val="20"/>
          <w:lang w:val=""/>
        </w:rPr>
        <w:t>projektne partnerje</w:t>
      </w:r>
      <w:r w:rsidRPr="00A7121C">
        <w:rPr>
          <w:rFonts w:ascii="Arial" w:hAnsi="Arial" w:cs="Arial"/>
          <w:sz w:val="20"/>
          <w:szCs w:val="20"/>
          <w:lang w:val=""/>
        </w:rPr>
        <w:t xml:space="preserve"> ter v primeru nasprotja interesov nemudoma sprejeti vse potrebne u</w:t>
      </w:r>
      <w:r w:rsidR="00277C56">
        <w:rPr>
          <w:rFonts w:ascii="Arial" w:hAnsi="Arial" w:cs="Arial"/>
          <w:sz w:val="20"/>
          <w:szCs w:val="20"/>
          <w:lang w:val=""/>
        </w:rPr>
        <w:t>krepe za njegovo odpravo</w:t>
      </w:r>
      <w:r w:rsidRPr="00A7121C">
        <w:rPr>
          <w:rFonts w:ascii="Arial" w:hAnsi="Arial" w:cs="Arial"/>
          <w:sz w:val="20"/>
          <w:szCs w:val="20"/>
          <w:lang w:val=""/>
        </w:rPr>
        <w:t>.</w:t>
      </w:r>
    </w:p>
    <w:p w14:paraId="753289BB" w14:textId="77777777" w:rsidR="00A7121C" w:rsidRPr="00A7121C" w:rsidRDefault="00A7121C" w:rsidP="00A7121C">
      <w:pPr>
        <w:spacing w:after="0"/>
        <w:jc w:val="both"/>
        <w:rPr>
          <w:rFonts w:ascii="Arial" w:hAnsi="Arial" w:cs="Arial"/>
          <w:sz w:val="20"/>
          <w:szCs w:val="20"/>
          <w:lang w:val=""/>
        </w:rPr>
      </w:pPr>
    </w:p>
    <w:p w14:paraId="2EDABBED" w14:textId="77777777" w:rsidR="00A7121C" w:rsidRPr="00A7121C"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ali projektni partner si pridr</w:t>
      </w:r>
      <w:r w:rsidR="00755AF5">
        <w:rPr>
          <w:rFonts w:ascii="Arial" w:hAnsi="Arial" w:cs="Arial"/>
          <w:sz w:val="20"/>
          <w:szCs w:val="20"/>
          <w:lang w:val=""/>
        </w:rPr>
        <w:t xml:space="preserve">žuje pravico </w:t>
      </w:r>
      <w:r w:rsidRPr="00A7121C">
        <w:rPr>
          <w:rFonts w:ascii="Arial" w:hAnsi="Arial" w:cs="Arial"/>
          <w:sz w:val="20"/>
          <w:szCs w:val="20"/>
          <w:lang w:val=""/>
        </w:rPr>
        <w:t>preveri</w:t>
      </w:r>
      <w:r w:rsidR="00755AF5">
        <w:rPr>
          <w:rFonts w:ascii="Arial" w:hAnsi="Arial" w:cs="Arial"/>
          <w:sz w:val="20"/>
          <w:szCs w:val="20"/>
          <w:lang w:val=""/>
        </w:rPr>
        <w:t>ti</w:t>
      </w:r>
      <w:r w:rsidRPr="00A7121C">
        <w:rPr>
          <w:rFonts w:ascii="Arial" w:hAnsi="Arial" w:cs="Arial"/>
          <w:sz w:val="20"/>
          <w:szCs w:val="20"/>
          <w:lang w:val=""/>
        </w:rPr>
        <w:t xml:space="preserve"> ustreznos</w:t>
      </w:r>
      <w:r w:rsidR="00755AF5">
        <w:rPr>
          <w:rFonts w:ascii="Arial" w:hAnsi="Arial" w:cs="Arial"/>
          <w:sz w:val="20"/>
          <w:szCs w:val="20"/>
          <w:lang w:val=""/>
        </w:rPr>
        <w:t xml:space="preserve">t ukrepov in po potrebi sprejeti </w:t>
      </w:r>
      <w:r w:rsidRPr="00A7121C">
        <w:rPr>
          <w:rFonts w:ascii="Arial" w:hAnsi="Arial" w:cs="Arial"/>
          <w:sz w:val="20"/>
          <w:szCs w:val="20"/>
          <w:lang w:val=""/>
        </w:rPr>
        <w:t xml:space="preserve">dodatne ukrepe v roku, ki ga določi. </w:t>
      </w:r>
    </w:p>
    <w:p w14:paraId="186849A4" w14:textId="77777777" w:rsidR="00A7121C" w:rsidRPr="00A7121C" w:rsidRDefault="00A7121C" w:rsidP="00A7121C">
      <w:pPr>
        <w:spacing w:after="0"/>
        <w:jc w:val="both"/>
        <w:rPr>
          <w:rFonts w:ascii="Arial" w:hAnsi="Arial" w:cs="Arial"/>
          <w:sz w:val="20"/>
          <w:szCs w:val="20"/>
          <w:lang w:val=""/>
        </w:rPr>
      </w:pPr>
    </w:p>
    <w:p w14:paraId="73DDEA8C" w14:textId="77777777" w:rsidR="00723F9A" w:rsidRDefault="00A7121C" w:rsidP="00A7121C">
      <w:pPr>
        <w:spacing w:after="0"/>
        <w:jc w:val="both"/>
        <w:rPr>
          <w:rFonts w:ascii="Arial" w:hAnsi="Arial" w:cs="Arial"/>
          <w:sz w:val="20"/>
          <w:szCs w:val="20"/>
          <w:lang w:val=""/>
        </w:rPr>
      </w:pPr>
      <w:r w:rsidRPr="00A7121C">
        <w:rPr>
          <w:rFonts w:ascii="Arial" w:hAnsi="Arial" w:cs="Arial"/>
          <w:sz w:val="20"/>
          <w:szCs w:val="20"/>
          <w:lang w:val=""/>
        </w:rPr>
        <w:t>Nosilec projekta in projektni partnerji zagotovijo, da njihovo osebje, upravni</w:t>
      </w:r>
      <w:r w:rsidR="00277C56">
        <w:rPr>
          <w:rFonts w:ascii="Arial" w:hAnsi="Arial" w:cs="Arial"/>
          <w:sz w:val="20"/>
          <w:szCs w:val="20"/>
          <w:lang w:val=""/>
        </w:rPr>
        <w:t xml:space="preserve"> odbori in zakoniti zastopniki</w:t>
      </w:r>
      <w:r w:rsidRPr="00A7121C">
        <w:rPr>
          <w:rFonts w:ascii="Arial" w:hAnsi="Arial" w:cs="Arial"/>
          <w:sz w:val="20"/>
          <w:szCs w:val="20"/>
          <w:lang w:val=""/>
        </w:rPr>
        <w:t xml:space="preserve"> niso v položaju, ki bi lahko povzročil nasprotje interesov oziroma člana svojega osebja, ki je izpostavljen takšnim razmeram, nemudoma zamenjajo.</w:t>
      </w:r>
    </w:p>
    <w:p w14:paraId="237BF220" w14:textId="77777777" w:rsidR="001A1016" w:rsidRDefault="001A1016" w:rsidP="001A1016">
      <w:pPr>
        <w:spacing w:after="0"/>
        <w:jc w:val="both"/>
        <w:rPr>
          <w:rFonts w:ascii="Arial" w:hAnsi="Arial" w:cs="Arial"/>
          <w:sz w:val="20"/>
          <w:szCs w:val="20"/>
          <w:lang w:val=""/>
        </w:rPr>
      </w:pPr>
    </w:p>
    <w:p w14:paraId="65047370" w14:textId="77777777" w:rsidR="00C56791" w:rsidRDefault="006D1605" w:rsidP="00C56791">
      <w:pPr>
        <w:spacing w:after="0"/>
        <w:jc w:val="center"/>
        <w:rPr>
          <w:rFonts w:ascii="Arial" w:hAnsi="Arial" w:cs="Arial"/>
          <w:sz w:val="20"/>
          <w:szCs w:val="20"/>
          <w:lang w:val=""/>
        </w:rPr>
      </w:pPr>
      <w:r>
        <w:rPr>
          <w:rFonts w:ascii="Arial" w:hAnsi="Arial" w:cs="Arial"/>
          <w:sz w:val="20"/>
          <w:szCs w:val="20"/>
          <w:lang w:val=""/>
        </w:rPr>
        <w:t>13</w:t>
      </w:r>
      <w:r w:rsidR="00C56791">
        <w:rPr>
          <w:rFonts w:ascii="Arial" w:hAnsi="Arial" w:cs="Arial"/>
          <w:sz w:val="20"/>
          <w:szCs w:val="20"/>
          <w:lang w:val=""/>
        </w:rPr>
        <w:t>. člen</w:t>
      </w:r>
    </w:p>
    <w:p w14:paraId="76CD8A44" w14:textId="77777777" w:rsidR="00C56791" w:rsidRDefault="00C56791" w:rsidP="00C56791">
      <w:pPr>
        <w:spacing w:after="0"/>
        <w:jc w:val="center"/>
        <w:rPr>
          <w:rFonts w:ascii="Arial" w:hAnsi="Arial" w:cs="Arial"/>
          <w:sz w:val="20"/>
          <w:szCs w:val="20"/>
          <w:lang w:val=""/>
        </w:rPr>
      </w:pPr>
      <w:r>
        <w:rPr>
          <w:rFonts w:ascii="Arial" w:hAnsi="Arial" w:cs="Arial"/>
          <w:sz w:val="20"/>
          <w:szCs w:val="20"/>
          <w:lang w:val=""/>
        </w:rPr>
        <w:t>Informiranje in komuniciranje</w:t>
      </w:r>
    </w:p>
    <w:p w14:paraId="463E5933" w14:textId="77777777" w:rsidR="00C56791" w:rsidRDefault="00C56791" w:rsidP="00C56791">
      <w:pPr>
        <w:spacing w:after="0"/>
        <w:jc w:val="center"/>
        <w:rPr>
          <w:rFonts w:ascii="Arial" w:hAnsi="Arial" w:cs="Arial"/>
          <w:sz w:val="20"/>
          <w:szCs w:val="20"/>
          <w:lang w:val=""/>
        </w:rPr>
      </w:pPr>
    </w:p>
    <w:p w14:paraId="60F0D52A" w14:textId="77777777" w:rsidR="00C56791" w:rsidRPr="00C56791" w:rsidRDefault="0051249A" w:rsidP="00C56791">
      <w:pPr>
        <w:spacing w:after="0"/>
        <w:jc w:val="both"/>
        <w:rPr>
          <w:rFonts w:ascii="Arial" w:hAnsi="Arial" w:cs="Arial"/>
          <w:sz w:val="20"/>
          <w:szCs w:val="20"/>
          <w:lang w:val=""/>
        </w:rPr>
      </w:pPr>
      <w:r>
        <w:rPr>
          <w:rFonts w:ascii="Arial" w:hAnsi="Arial" w:cs="Arial"/>
          <w:sz w:val="20"/>
          <w:szCs w:val="20"/>
          <w:lang w:val=""/>
        </w:rPr>
        <w:t>Nosilec projekta</w:t>
      </w:r>
      <w:r w:rsidR="00C56791" w:rsidRPr="00C56791">
        <w:rPr>
          <w:rFonts w:ascii="Arial" w:hAnsi="Arial" w:cs="Arial"/>
          <w:sz w:val="20"/>
          <w:szCs w:val="20"/>
          <w:lang w:val=""/>
        </w:rPr>
        <w:t xml:space="preserve"> in projektni partnerji morajo izvesti aktivnosti informiranja in </w:t>
      </w:r>
      <w:r w:rsidR="004F1777">
        <w:rPr>
          <w:rFonts w:ascii="Arial" w:hAnsi="Arial" w:cs="Arial"/>
          <w:sz w:val="20"/>
          <w:szCs w:val="20"/>
          <w:lang w:val=""/>
        </w:rPr>
        <w:t>komuniciranja v skladu z odobren</w:t>
      </w:r>
      <w:r w:rsidR="00C56791" w:rsidRPr="00C56791">
        <w:rPr>
          <w:rFonts w:ascii="Arial" w:hAnsi="Arial" w:cs="Arial"/>
          <w:sz w:val="20"/>
          <w:szCs w:val="20"/>
          <w:lang w:val=""/>
        </w:rPr>
        <w:t>o prijavni</w:t>
      </w:r>
      <w:r w:rsidR="006E7830">
        <w:rPr>
          <w:rFonts w:ascii="Arial" w:hAnsi="Arial" w:cs="Arial"/>
          <w:sz w:val="20"/>
          <w:szCs w:val="20"/>
          <w:lang w:val=""/>
        </w:rPr>
        <w:t>co in komunikacijskim načrtom, P</w:t>
      </w:r>
      <w:r w:rsidR="00C56791" w:rsidRPr="00C56791">
        <w:rPr>
          <w:rFonts w:ascii="Arial" w:hAnsi="Arial" w:cs="Arial"/>
          <w:sz w:val="20"/>
          <w:szCs w:val="20"/>
          <w:lang w:val=""/>
        </w:rPr>
        <w:t>riročnikom za komuniciranje in oblikovanje, Priročnikom za upravičence ter uredbam</w:t>
      </w:r>
      <w:r>
        <w:rPr>
          <w:rFonts w:ascii="Arial" w:hAnsi="Arial" w:cs="Arial"/>
          <w:sz w:val="20"/>
          <w:szCs w:val="20"/>
          <w:lang w:val=""/>
        </w:rPr>
        <w:t>a</w:t>
      </w:r>
      <w:r w:rsidR="00C56791" w:rsidRPr="00C56791">
        <w:rPr>
          <w:rFonts w:ascii="Arial" w:hAnsi="Arial" w:cs="Arial"/>
          <w:sz w:val="20"/>
          <w:szCs w:val="20"/>
          <w:lang w:val=""/>
        </w:rPr>
        <w:t xml:space="preserve"> držav donatoric, predvsem s prilogo 3 (Zahteve za informiranje in komuniciranje).</w:t>
      </w:r>
    </w:p>
    <w:p w14:paraId="122E8BB8" w14:textId="77777777" w:rsidR="00C56791" w:rsidRPr="00C56791" w:rsidRDefault="00C56791" w:rsidP="00C56791">
      <w:pPr>
        <w:spacing w:after="0"/>
        <w:jc w:val="both"/>
        <w:rPr>
          <w:rFonts w:ascii="Arial" w:hAnsi="Arial" w:cs="Arial"/>
          <w:sz w:val="20"/>
          <w:szCs w:val="20"/>
          <w:lang w:val=""/>
        </w:rPr>
      </w:pPr>
    </w:p>
    <w:p w14:paraId="1EB2D50F" w14:textId="77777777" w:rsid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lastRenderedPageBreak/>
        <w:t>Nosilec projekta in projektni partnerji se sporazumejo, da lahko Nosilec programa v okviru programa objavi naslednje informacije v kateri koli obliki in prek kakršnega koli medija, vk</w:t>
      </w:r>
      <w:r>
        <w:rPr>
          <w:rFonts w:ascii="Arial" w:hAnsi="Arial" w:cs="Arial"/>
          <w:sz w:val="20"/>
          <w:szCs w:val="20"/>
          <w:lang w:val=""/>
        </w:rPr>
        <w:t xml:space="preserve">ljučno prek svetovnega spleta: </w:t>
      </w:r>
    </w:p>
    <w:p w14:paraId="4DA4514D" w14:textId="77777777" w:rsidR="00E16D6C" w:rsidRDefault="00C56791" w:rsidP="00C56791">
      <w:pPr>
        <w:pStyle w:val="Odstavekseznama"/>
        <w:numPr>
          <w:ilvl w:val="0"/>
          <w:numId w:val="3"/>
        </w:numPr>
        <w:spacing w:after="0"/>
        <w:jc w:val="both"/>
        <w:rPr>
          <w:rFonts w:ascii="Arial" w:hAnsi="Arial" w:cs="Arial"/>
          <w:sz w:val="20"/>
          <w:szCs w:val="20"/>
          <w:lang w:val=""/>
        </w:rPr>
      </w:pPr>
      <w:r w:rsidRPr="00C56791">
        <w:rPr>
          <w:rFonts w:ascii="Arial" w:hAnsi="Arial" w:cs="Arial"/>
          <w:sz w:val="20"/>
          <w:szCs w:val="20"/>
          <w:lang w:val=""/>
        </w:rPr>
        <w:t>naziv in akronim projekta;</w:t>
      </w:r>
    </w:p>
    <w:p w14:paraId="33CFE14C"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ime nosilca projekta in projektnih partnerjev;</w:t>
      </w:r>
    </w:p>
    <w:p w14:paraId="4902F0C8"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povzetek projekta, vključno z njegovimi cilji, neposrednimi učinki in rezultati;</w:t>
      </w:r>
    </w:p>
    <w:p w14:paraId="10DC1023"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znesek in delež sofinanciranja projekta;</w:t>
      </w:r>
    </w:p>
    <w:p w14:paraId="6563BC45"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lokacijo izvajanja projekta;</w:t>
      </w:r>
    </w:p>
    <w:p w14:paraId="3E3A8DB1" w14:textId="77777777" w:rsid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skupna poročila projekta, vključno z zaključnim poročilom;</w:t>
      </w:r>
    </w:p>
    <w:p w14:paraId="675A84FB" w14:textId="77777777" w:rsidR="00C56791" w:rsidRPr="00E16D6C" w:rsidRDefault="00C56791" w:rsidP="00C56791">
      <w:pPr>
        <w:pStyle w:val="Odstavekseznama"/>
        <w:numPr>
          <w:ilvl w:val="0"/>
          <w:numId w:val="3"/>
        </w:numPr>
        <w:spacing w:after="0"/>
        <w:jc w:val="both"/>
        <w:rPr>
          <w:rFonts w:ascii="Arial" w:hAnsi="Arial" w:cs="Arial"/>
          <w:sz w:val="20"/>
          <w:szCs w:val="20"/>
          <w:lang w:val=""/>
        </w:rPr>
      </w:pPr>
      <w:r w:rsidRPr="00E16D6C">
        <w:rPr>
          <w:rFonts w:ascii="Arial" w:hAnsi="Arial" w:cs="Arial"/>
          <w:sz w:val="20"/>
          <w:szCs w:val="20"/>
          <w:lang w:val=""/>
        </w:rPr>
        <w:t>način oglaševanja projekta.</w:t>
      </w:r>
    </w:p>
    <w:p w14:paraId="16AC8E8B" w14:textId="77777777" w:rsidR="00C56791" w:rsidRPr="00C56791" w:rsidRDefault="00C56791" w:rsidP="00C56791">
      <w:pPr>
        <w:spacing w:after="0"/>
        <w:jc w:val="both"/>
        <w:rPr>
          <w:rFonts w:ascii="Arial" w:hAnsi="Arial" w:cs="Arial"/>
          <w:sz w:val="20"/>
          <w:szCs w:val="20"/>
          <w:lang w:val=""/>
        </w:rPr>
      </w:pPr>
    </w:p>
    <w:p w14:paraId="74E5198C" w14:textId="77777777" w:rsidR="00C56791" w:rsidRP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 xml:space="preserve">Nosilec projekta in projektni partnerji pri izvajanju katere koli aktivnosti, zlasti pa pri aktivnostih s področja odnosov z javnostmi in javnega naročanja, poudarjajo, da se projekt izvaja s pomočjo sredstev </w:t>
      </w:r>
      <w:r w:rsidR="00654AF1">
        <w:rPr>
          <w:rFonts w:ascii="Arial" w:hAnsi="Arial" w:cs="Arial"/>
          <w:sz w:val="20"/>
          <w:szCs w:val="20"/>
          <w:lang w:val=""/>
        </w:rPr>
        <w:t xml:space="preserve">Norveškega finančnega mehanizma  </w:t>
      </w:r>
      <w:r w:rsidR="00654AF1" w:rsidRPr="00EC757D">
        <w:rPr>
          <w:rFonts w:ascii="Arial" w:hAnsi="Arial" w:cs="Arial"/>
          <w:sz w:val="20"/>
          <w:szCs w:val="20"/>
        </w:rPr>
        <w:t xml:space="preserve">2014–2021 </w:t>
      </w:r>
      <w:r w:rsidR="00654AF1">
        <w:rPr>
          <w:rFonts w:ascii="Arial" w:hAnsi="Arial" w:cs="Arial"/>
          <w:sz w:val="20"/>
          <w:szCs w:val="20"/>
          <w:lang w:val=""/>
        </w:rPr>
        <w:t xml:space="preserve">ali Finančnega mehanizma EGP </w:t>
      </w:r>
      <w:r w:rsidRPr="00C56791">
        <w:rPr>
          <w:rFonts w:ascii="Arial" w:hAnsi="Arial" w:cs="Arial"/>
          <w:sz w:val="20"/>
          <w:szCs w:val="20"/>
          <w:lang w:val=""/>
        </w:rPr>
        <w:t xml:space="preserve"> </w:t>
      </w:r>
      <w:r w:rsidR="00654AF1" w:rsidRPr="00EC757D">
        <w:rPr>
          <w:rFonts w:ascii="Arial" w:hAnsi="Arial" w:cs="Arial"/>
          <w:sz w:val="20"/>
          <w:szCs w:val="20"/>
        </w:rPr>
        <w:t xml:space="preserve">2014–2021 </w:t>
      </w:r>
      <w:r w:rsidRPr="00C56791">
        <w:rPr>
          <w:rFonts w:ascii="Arial" w:hAnsi="Arial" w:cs="Arial"/>
          <w:sz w:val="20"/>
          <w:szCs w:val="20"/>
          <w:lang w:val=""/>
        </w:rPr>
        <w:t>v okviru zadevnega programa.</w:t>
      </w:r>
    </w:p>
    <w:p w14:paraId="141212C3" w14:textId="77777777" w:rsidR="00C56791" w:rsidRPr="00C56791" w:rsidRDefault="00C56791" w:rsidP="00C56791">
      <w:pPr>
        <w:spacing w:after="0"/>
        <w:jc w:val="both"/>
        <w:rPr>
          <w:rFonts w:ascii="Arial" w:hAnsi="Arial" w:cs="Arial"/>
          <w:sz w:val="20"/>
          <w:szCs w:val="20"/>
          <w:lang w:val=""/>
        </w:rPr>
      </w:pPr>
    </w:p>
    <w:p w14:paraId="146682E8" w14:textId="77777777" w:rsidR="00C56791" w:rsidRDefault="00C56791" w:rsidP="00C56791">
      <w:pPr>
        <w:spacing w:after="0"/>
        <w:jc w:val="both"/>
        <w:rPr>
          <w:rFonts w:ascii="Arial" w:hAnsi="Arial" w:cs="Arial"/>
          <w:sz w:val="20"/>
          <w:szCs w:val="20"/>
          <w:lang w:val=""/>
        </w:rPr>
      </w:pPr>
      <w:r w:rsidRPr="00C56791">
        <w:rPr>
          <w:rFonts w:ascii="Arial" w:hAnsi="Arial" w:cs="Arial"/>
          <w:sz w:val="20"/>
          <w:szCs w:val="20"/>
          <w:lang w:val=""/>
        </w:rPr>
        <w:t>Nosilec projekta in projektni partnerji upoštevajo dejstvo, da so lahko rezultati projekta na voljo javnosti, ter se obvezujejo k aktivnemu sodelovanju pri vseh aktivnostih, organiziranih za uporabo, širjenje in vrednotenje rezultatov projekta.</w:t>
      </w:r>
    </w:p>
    <w:p w14:paraId="3BB8BD5F" w14:textId="77777777" w:rsidR="001A1016" w:rsidRDefault="001A1016" w:rsidP="001A1016">
      <w:pPr>
        <w:spacing w:after="0"/>
        <w:jc w:val="both"/>
        <w:rPr>
          <w:rFonts w:ascii="Arial" w:hAnsi="Arial" w:cs="Arial"/>
          <w:sz w:val="20"/>
          <w:szCs w:val="20"/>
          <w:lang w:val=""/>
        </w:rPr>
      </w:pPr>
    </w:p>
    <w:p w14:paraId="3945BD1B" w14:textId="77777777" w:rsidR="00233B0D" w:rsidRDefault="006D1605" w:rsidP="00233B0D">
      <w:pPr>
        <w:spacing w:after="0"/>
        <w:jc w:val="center"/>
        <w:rPr>
          <w:rFonts w:ascii="Arial" w:hAnsi="Arial" w:cs="Arial"/>
          <w:sz w:val="20"/>
          <w:szCs w:val="20"/>
          <w:lang w:val=""/>
        </w:rPr>
      </w:pPr>
      <w:r>
        <w:rPr>
          <w:rFonts w:ascii="Arial" w:hAnsi="Arial" w:cs="Arial"/>
          <w:sz w:val="20"/>
          <w:szCs w:val="20"/>
          <w:lang w:val=""/>
        </w:rPr>
        <w:t>14</w:t>
      </w:r>
      <w:r w:rsidR="00233B0D">
        <w:rPr>
          <w:rFonts w:ascii="Arial" w:hAnsi="Arial" w:cs="Arial"/>
          <w:sz w:val="20"/>
          <w:szCs w:val="20"/>
          <w:lang w:val=""/>
        </w:rPr>
        <w:t>. člen</w:t>
      </w:r>
    </w:p>
    <w:p w14:paraId="4374753F" w14:textId="77777777" w:rsidR="001A1016" w:rsidRDefault="0085193A" w:rsidP="0002114F">
      <w:pPr>
        <w:spacing w:after="0"/>
        <w:jc w:val="center"/>
        <w:rPr>
          <w:rFonts w:ascii="Arial" w:hAnsi="Arial" w:cs="Arial"/>
          <w:sz w:val="20"/>
          <w:szCs w:val="20"/>
        </w:rPr>
      </w:pPr>
      <w:r>
        <w:rPr>
          <w:rFonts w:ascii="Arial" w:hAnsi="Arial" w:cs="Arial"/>
          <w:sz w:val="20"/>
          <w:szCs w:val="20"/>
        </w:rPr>
        <w:t>Izvzeta oprema</w:t>
      </w:r>
    </w:p>
    <w:p w14:paraId="65C2D3D1" w14:textId="77777777" w:rsidR="0085193A" w:rsidRDefault="0085193A" w:rsidP="0002114F">
      <w:pPr>
        <w:spacing w:after="0"/>
        <w:jc w:val="center"/>
        <w:rPr>
          <w:rFonts w:ascii="Arial" w:hAnsi="Arial" w:cs="Arial"/>
          <w:sz w:val="20"/>
          <w:szCs w:val="20"/>
        </w:rPr>
      </w:pPr>
    </w:p>
    <w:p w14:paraId="7E44E245"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Kot izjema od člena 8.3.1</w:t>
      </w:r>
      <w:r w:rsidR="00C453B7">
        <w:rPr>
          <w:rFonts w:ascii="Arial" w:hAnsi="Arial" w:cs="Arial"/>
          <w:sz w:val="20"/>
          <w:szCs w:val="20"/>
        </w:rPr>
        <w:t xml:space="preserve"> </w:t>
      </w:r>
      <w:r w:rsidRPr="0085193A">
        <w:rPr>
          <w:rFonts w:ascii="Arial" w:hAnsi="Arial" w:cs="Arial"/>
          <w:sz w:val="20"/>
          <w:szCs w:val="20"/>
        </w:rPr>
        <w:t>(c) uredb držav donatoric je lahko celotna nakupna cena nove opreme upravičena, če je oprema sestavni in nujni del za izvedbo projekta in je bistvena za dosego rezultatov projekta.</w:t>
      </w:r>
    </w:p>
    <w:p w14:paraId="33A9801B" w14:textId="77777777" w:rsidR="0085193A" w:rsidRPr="0085193A" w:rsidRDefault="0085193A" w:rsidP="0085193A">
      <w:pPr>
        <w:spacing w:after="0"/>
        <w:jc w:val="both"/>
        <w:rPr>
          <w:rFonts w:ascii="Arial" w:hAnsi="Arial" w:cs="Arial"/>
          <w:sz w:val="20"/>
          <w:szCs w:val="20"/>
        </w:rPr>
      </w:pPr>
    </w:p>
    <w:p w14:paraId="08A45C36"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Ob nakupu nove opreme, katere strošek je v celoti upravičen (izvzeta oprema), mora</w:t>
      </w:r>
      <w:r w:rsidR="00FD3FDA">
        <w:rPr>
          <w:rFonts w:ascii="Arial" w:hAnsi="Arial" w:cs="Arial"/>
          <w:sz w:val="20"/>
          <w:szCs w:val="20"/>
        </w:rPr>
        <w:t>jo</w:t>
      </w:r>
      <w:r w:rsidRPr="0085193A">
        <w:rPr>
          <w:rFonts w:ascii="Arial" w:hAnsi="Arial" w:cs="Arial"/>
          <w:sz w:val="20"/>
          <w:szCs w:val="20"/>
        </w:rPr>
        <w:t xml:space="preserve"> nosilec projekta in/ali </w:t>
      </w:r>
      <w:r w:rsidR="00FD3FDA">
        <w:rPr>
          <w:rFonts w:ascii="Arial" w:hAnsi="Arial" w:cs="Arial"/>
          <w:sz w:val="20"/>
          <w:szCs w:val="20"/>
        </w:rPr>
        <w:t xml:space="preserve">projektni </w:t>
      </w:r>
      <w:r w:rsidRPr="0085193A">
        <w:rPr>
          <w:rFonts w:ascii="Arial" w:hAnsi="Arial" w:cs="Arial"/>
          <w:sz w:val="20"/>
          <w:szCs w:val="20"/>
        </w:rPr>
        <w:t xml:space="preserve">partnerji: </w:t>
      </w:r>
    </w:p>
    <w:p w14:paraId="24723346"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hraniti opremo v svoji lasti med izvajanjem projekta in še vs</w:t>
      </w:r>
      <w:r>
        <w:rPr>
          <w:rFonts w:ascii="Arial" w:hAnsi="Arial" w:cs="Arial"/>
          <w:sz w:val="20"/>
          <w:szCs w:val="20"/>
        </w:rPr>
        <w:t>aj pet let po potrditvi zaključnega poročila o projektu</w:t>
      </w:r>
      <w:r w:rsidRPr="00FD3FDA">
        <w:rPr>
          <w:rFonts w:ascii="Arial" w:hAnsi="Arial" w:cs="Arial"/>
          <w:sz w:val="20"/>
          <w:szCs w:val="20"/>
        </w:rPr>
        <w:t>;</w:t>
      </w:r>
    </w:p>
    <w:p w14:paraId="4C25CBFC"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da se oprema uporablja za namen in doseganje ciljev projekta tako med izvajanjem projekta kot tudi še vsaj pet let po </w:t>
      </w:r>
      <w:r>
        <w:rPr>
          <w:rFonts w:ascii="Arial" w:hAnsi="Arial" w:cs="Arial"/>
          <w:sz w:val="20"/>
          <w:szCs w:val="20"/>
        </w:rPr>
        <w:t>potrditvi zaključnega poročila o projektu</w:t>
      </w:r>
      <w:r w:rsidRPr="00FD3FDA">
        <w:rPr>
          <w:rFonts w:ascii="Arial" w:hAnsi="Arial" w:cs="Arial"/>
          <w:sz w:val="20"/>
          <w:szCs w:val="20"/>
        </w:rPr>
        <w:t xml:space="preserve">; </w:t>
      </w:r>
    </w:p>
    <w:p w14:paraId="610F6E4B" w14:textId="77777777" w:rsidR="00FD3FDA" w:rsidRDefault="00FD3FDA" w:rsidP="00FD3FD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ustrezno zavarovanje opreme v času izvajanja projekta in še vsaj pet let po </w:t>
      </w:r>
      <w:r>
        <w:rPr>
          <w:rFonts w:ascii="Arial" w:hAnsi="Arial" w:cs="Arial"/>
          <w:sz w:val="20"/>
          <w:szCs w:val="20"/>
        </w:rPr>
        <w:t>potrditvi zaključnega poročila o projektu</w:t>
      </w:r>
      <w:r w:rsidRPr="00FD3FDA">
        <w:rPr>
          <w:rFonts w:ascii="Arial" w:hAnsi="Arial" w:cs="Arial"/>
          <w:sz w:val="20"/>
          <w:szCs w:val="20"/>
        </w:rPr>
        <w:t xml:space="preserve"> in sicer za primer požara, tatvine ali druge nezgode, proti kateri se običajno zavaruje lastnina;</w:t>
      </w:r>
    </w:p>
    <w:p w14:paraId="280714BB" w14:textId="77777777" w:rsidR="00FD3FDA" w:rsidRDefault="00FD3FDA" w:rsidP="0086254A">
      <w:pPr>
        <w:pStyle w:val="Odstavekseznama"/>
        <w:numPr>
          <w:ilvl w:val="0"/>
          <w:numId w:val="3"/>
        </w:numPr>
        <w:spacing w:after="0"/>
        <w:jc w:val="both"/>
        <w:rPr>
          <w:rFonts w:ascii="Arial" w:hAnsi="Arial" w:cs="Arial"/>
          <w:sz w:val="20"/>
          <w:szCs w:val="20"/>
        </w:rPr>
      </w:pPr>
      <w:r w:rsidRPr="00FD3FDA">
        <w:rPr>
          <w:rFonts w:ascii="Arial" w:hAnsi="Arial" w:cs="Arial"/>
          <w:sz w:val="20"/>
          <w:szCs w:val="20"/>
        </w:rPr>
        <w:t xml:space="preserve">zagotoviti sredstva za vzdrževanje te opreme še vsaj pet let po </w:t>
      </w:r>
      <w:r>
        <w:rPr>
          <w:rFonts w:ascii="Arial" w:hAnsi="Arial" w:cs="Arial"/>
          <w:sz w:val="20"/>
          <w:szCs w:val="20"/>
        </w:rPr>
        <w:t>potrditvi zaključnega poročila o projektu.</w:t>
      </w:r>
    </w:p>
    <w:p w14:paraId="32B30979" w14:textId="77777777" w:rsidR="00FD3FDA" w:rsidRPr="00FD3FDA" w:rsidRDefault="00FD3FDA" w:rsidP="00FD3FDA">
      <w:pPr>
        <w:pStyle w:val="Odstavekseznama"/>
        <w:spacing w:after="0"/>
        <w:jc w:val="both"/>
        <w:rPr>
          <w:rFonts w:ascii="Arial" w:hAnsi="Arial" w:cs="Arial"/>
          <w:sz w:val="20"/>
          <w:szCs w:val="20"/>
        </w:rPr>
      </w:pPr>
    </w:p>
    <w:p w14:paraId="197F41FF"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Nosilec programa lahko oprosti obveznosti glede posebej določene izvzet</w:t>
      </w:r>
      <w:r w:rsidR="00F64E37">
        <w:rPr>
          <w:rFonts w:ascii="Arial" w:hAnsi="Arial" w:cs="Arial"/>
          <w:sz w:val="20"/>
          <w:szCs w:val="20"/>
        </w:rPr>
        <w:t>e opreme kadar mu</w:t>
      </w:r>
      <w:r w:rsidRPr="0085193A">
        <w:rPr>
          <w:rFonts w:ascii="Arial" w:hAnsi="Arial" w:cs="Arial"/>
          <w:sz w:val="20"/>
          <w:szCs w:val="20"/>
        </w:rPr>
        <w:t xml:space="preserve"> zadostuje, da glede na vse zadevne okoliščine nadaljnja uporaba te opreme za doseganje splošnih ciljev projekta ne bi služila nobenemu uporabnemu gospodarskemu namenu. </w:t>
      </w:r>
    </w:p>
    <w:p w14:paraId="4213A1B6" w14:textId="77777777" w:rsidR="0085193A" w:rsidRPr="0085193A" w:rsidRDefault="0085193A" w:rsidP="0085193A">
      <w:pPr>
        <w:spacing w:after="0"/>
        <w:jc w:val="both"/>
        <w:rPr>
          <w:rFonts w:ascii="Arial" w:hAnsi="Arial" w:cs="Arial"/>
          <w:sz w:val="20"/>
          <w:szCs w:val="20"/>
        </w:rPr>
      </w:pPr>
    </w:p>
    <w:p w14:paraId="062FA74D" w14:textId="77777777" w:rsidR="0085193A" w:rsidRPr="0085193A" w:rsidRDefault="0085193A" w:rsidP="0085193A">
      <w:pPr>
        <w:spacing w:after="0"/>
        <w:jc w:val="both"/>
        <w:rPr>
          <w:rFonts w:ascii="Arial" w:hAnsi="Arial" w:cs="Arial"/>
          <w:sz w:val="20"/>
          <w:szCs w:val="20"/>
        </w:rPr>
      </w:pPr>
      <w:r w:rsidRPr="0085193A">
        <w:rPr>
          <w:rFonts w:ascii="Arial" w:hAnsi="Arial" w:cs="Arial"/>
          <w:sz w:val="20"/>
          <w:szCs w:val="20"/>
        </w:rPr>
        <w:t xml:space="preserve">Nosilec projekta in partnerji se sporazumejo, da </w:t>
      </w:r>
      <w:r w:rsidR="00FD3FDA">
        <w:rPr>
          <w:rFonts w:ascii="Arial" w:hAnsi="Arial" w:cs="Arial"/>
          <w:sz w:val="20"/>
          <w:szCs w:val="20"/>
        </w:rPr>
        <w:t>je/</w:t>
      </w:r>
      <w:r w:rsidRPr="0085193A">
        <w:rPr>
          <w:rFonts w:ascii="Arial" w:hAnsi="Arial" w:cs="Arial"/>
          <w:sz w:val="20"/>
          <w:szCs w:val="20"/>
        </w:rPr>
        <w:t>so lastnik</w:t>
      </w:r>
      <w:r w:rsidR="00FD3FDA">
        <w:rPr>
          <w:rFonts w:ascii="Arial" w:hAnsi="Arial" w:cs="Arial"/>
          <w:sz w:val="20"/>
          <w:szCs w:val="20"/>
        </w:rPr>
        <w:t>(</w:t>
      </w:r>
      <w:r w:rsidRPr="0085193A">
        <w:rPr>
          <w:rFonts w:ascii="Arial" w:hAnsi="Arial" w:cs="Arial"/>
          <w:sz w:val="20"/>
          <w:szCs w:val="20"/>
        </w:rPr>
        <w:t>i</w:t>
      </w:r>
      <w:r w:rsidR="00FD3FDA">
        <w:rPr>
          <w:rFonts w:ascii="Arial" w:hAnsi="Arial" w:cs="Arial"/>
          <w:sz w:val="20"/>
          <w:szCs w:val="20"/>
        </w:rPr>
        <w:t>)</w:t>
      </w:r>
      <w:r w:rsidRPr="0085193A">
        <w:rPr>
          <w:rFonts w:ascii="Arial" w:hAnsi="Arial" w:cs="Arial"/>
          <w:sz w:val="20"/>
          <w:szCs w:val="20"/>
        </w:rPr>
        <w:t xml:space="preserve"> izvzete opreme:</w:t>
      </w:r>
    </w:p>
    <w:p w14:paraId="6D31E2D4" w14:textId="77777777" w:rsidR="0085193A" w:rsidRDefault="00FD3FDA" w:rsidP="0085193A">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xml:space="preserve">....... </w:t>
      </w:r>
      <w:r w:rsidR="0085193A" w:rsidRPr="00AC73D5">
        <w:rPr>
          <w:rFonts w:ascii="Arial" w:hAnsi="Arial" w:cs="Arial"/>
          <w:sz w:val="20"/>
          <w:szCs w:val="20"/>
        </w:rPr>
        <w:t>[</w:t>
      </w:r>
      <w:r w:rsidR="0085193A">
        <w:rPr>
          <w:rFonts w:ascii="Arial" w:hAnsi="Arial" w:cs="Arial"/>
          <w:sz w:val="20"/>
          <w:szCs w:val="20"/>
        </w:rPr>
        <w:t xml:space="preserve">navesti </w:t>
      </w:r>
      <w:r w:rsidR="00F64E37">
        <w:rPr>
          <w:rFonts w:ascii="Arial" w:hAnsi="Arial" w:cs="Arial"/>
          <w:sz w:val="20"/>
          <w:szCs w:val="20"/>
        </w:rPr>
        <w:t>nosilca projekta/</w:t>
      </w:r>
      <w:r w:rsidR="0085193A">
        <w:rPr>
          <w:rFonts w:ascii="Arial" w:hAnsi="Arial" w:cs="Arial"/>
          <w:sz w:val="20"/>
          <w:szCs w:val="20"/>
        </w:rPr>
        <w:t>projektnega partnerja</w:t>
      </w:r>
      <w:r w:rsidR="0085193A" w:rsidRPr="00AC73D5">
        <w:rPr>
          <w:rFonts w:ascii="Arial" w:hAnsi="Arial" w:cs="Arial"/>
          <w:sz w:val="20"/>
          <w:szCs w:val="20"/>
        </w:rPr>
        <w:t>]</w:t>
      </w:r>
      <w:r>
        <w:rPr>
          <w:rFonts w:ascii="Arial" w:hAnsi="Arial" w:cs="Arial"/>
          <w:sz w:val="20"/>
          <w:szCs w:val="20"/>
        </w:rPr>
        <w:t xml:space="preserve">, ki je lastnik opreme ........ </w:t>
      </w:r>
      <w:r w:rsidR="0085193A" w:rsidRPr="00AC73D5">
        <w:rPr>
          <w:rFonts w:ascii="Arial" w:hAnsi="Arial" w:cs="Arial"/>
          <w:sz w:val="20"/>
          <w:szCs w:val="20"/>
        </w:rPr>
        <w:t>[</w:t>
      </w:r>
      <w:r w:rsidR="0085193A">
        <w:rPr>
          <w:rFonts w:ascii="Arial" w:hAnsi="Arial" w:cs="Arial"/>
          <w:sz w:val="20"/>
          <w:szCs w:val="20"/>
        </w:rPr>
        <w:t>vrsta in število kosov opreme</w:t>
      </w:r>
      <w:r w:rsidR="0085193A" w:rsidRPr="00AC73D5">
        <w:rPr>
          <w:rFonts w:ascii="Arial" w:hAnsi="Arial" w:cs="Arial"/>
          <w:sz w:val="20"/>
          <w:szCs w:val="20"/>
        </w:rPr>
        <w:t>]</w:t>
      </w:r>
      <w:r w:rsidR="0085193A" w:rsidRPr="0085193A">
        <w:rPr>
          <w:rFonts w:ascii="Arial" w:hAnsi="Arial" w:cs="Arial"/>
          <w:sz w:val="20"/>
          <w:szCs w:val="20"/>
        </w:rPr>
        <w:t>;</w:t>
      </w:r>
    </w:p>
    <w:p w14:paraId="2DD7BF26" w14:textId="77777777" w:rsidR="0085193A" w:rsidRDefault="0085193A" w:rsidP="0085193A">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w:t>
      </w:r>
      <w:r w:rsidR="00FD3FDA">
        <w:rPr>
          <w:rFonts w:ascii="Arial" w:hAnsi="Arial" w:cs="Arial"/>
          <w:sz w:val="20"/>
          <w:szCs w:val="20"/>
        </w:rPr>
        <w:t xml:space="preserve"> .</w:t>
      </w:r>
    </w:p>
    <w:p w14:paraId="48CCF071" w14:textId="77777777" w:rsidR="00F64E37" w:rsidRPr="00F64E37" w:rsidRDefault="00F64E37" w:rsidP="00F64E37">
      <w:pPr>
        <w:tabs>
          <w:tab w:val="left" w:pos="4253"/>
          <w:tab w:val="left" w:pos="4679"/>
        </w:tabs>
        <w:spacing w:after="0"/>
        <w:ind w:left="360"/>
        <w:jc w:val="both"/>
        <w:rPr>
          <w:rFonts w:ascii="Arial" w:hAnsi="Arial" w:cs="Arial"/>
          <w:sz w:val="20"/>
          <w:szCs w:val="20"/>
        </w:rPr>
      </w:pPr>
      <w:r w:rsidRPr="00F64E37">
        <w:rPr>
          <w:rFonts w:ascii="Arial" w:hAnsi="Arial" w:cs="Arial"/>
          <w:sz w:val="20"/>
          <w:szCs w:val="20"/>
        </w:rPr>
        <w:t>[po potrebi zbrisati ali še dodati vrstice]</w:t>
      </w:r>
    </w:p>
    <w:p w14:paraId="7930FE82" w14:textId="77777777" w:rsidR="00FD3FDA" w:rsidRDefault="00FD3FDA" w:rsidP="00FD3FDA">
      <w:pPr>
        <w:tabs>
          <w:tab w:val="left" w:pos="4253"/>
          <w:tab w:val="left" w:pos="4679"/>
        </w:tabs>
        <w:spacing w:after="0"/>
        <w:jc w:val="both"/>
        <w:rPr>
          <w:rFonts w:ascii="Arial" w:hAnsi="Arial" w:cs="Arial"/>
          <w:sz w:val="20"/>
          <w:szCs w:val="20"/>
        </w:rPr>
      </w:pPr>
    </w:p>
    <w:p w14:paraId="67A0AACC" w14:textId="77777777" w:rsidR="00FD3FDA" w:rsidRDefault="006D1605" w:rsidP="00F870B3">
      <w:pPr>
        <w:tabs>
          <w:tab w:val="left" w:pos="4253"/>
          <w:tab w:val="left" w:pos="4679"/>
        </w:tabs>
        <w:spacing w:after="0"/>
        <w:jc w:val="center"/>
        <w:rPr>
          <w:rFonts w:ascii="Arial" w:hAnsi="Arial" w:cs="Arial"/>
          <w:sz w:val="20"/>
          <w:szCs w:val="20"/>
        </w:rPr>
      </w:pPr>
      <w:r>
        <w:rPr>
          <w:rFonts w:ascii="Arial" w:hAnsi="Arial" w:cs="Arial"/>
          <w:sz w:val="20"/>
          <w:szCs w:val="20"/>
        </w:rPr>
        <w:t>15</w:t>
      </w:r>
      <w:r w:rsidR="00F870B3">
        <w:rPr>
          <w:rFonts w:ascii="Arial" w:hAnsi="Arial" w:cs="Arial"/>
          <w:sz w:val="20"/>
          <w:szCs w:val="20"/>
        </w:rPr>
        <w:t>. člen</w:t>
      </w:r>
    </w:p>
    <w:p w14:paraId="19C551C4" w14:textId="77777777" w:rsidR="00F870B3" w:rsidRDefault="00C453B7" w:rsidP="00F870B3">
      <w:pPr>
        <w:tabs>
          <w:tab w:val="left" w:pos="4253"/>
          <w:tab w:val="left" w:pos="4679"/>
        </w:tabs>
        <w:spacing w:after="0"/>
        <w:jc w:val="center"/>
        <w:rPr>
          <w:rFonts w:ascii="Arial" w:hAnsi="Arial" w:cs="Arial"/>
          <w:sz w:val="20"/>
          <w:szCs w:val="20"/>
        </w:rPr>
      </w:pPr>
      <w:r>
        <w:rPr>
          <w:rFonts w:ascii="Arial" w:hAnsi="Arial" w:cs="Arial"/>
          <w:sz w:val="20"/>
          <w:szCs w:val="20"/>
        </w:rPr>
        <w:t xml:space="preserve">Infrastruktura – </w:t>
      </w:r>
      <w:r w:rsidR="00F870B3">
        <w:rPr>
          <w:rFonts w:ascii="Arial" w:hAnsi="Arial" w:cs="Arial"/>
          <w:sz w:val="20"/>
          <w:szCs w:val="20"/>
        </w:rPr>
        <w:t>nepremičnine</w:t>
      </w:r>
      <w:r>
        <w:rPr>
          <w:rFonts w:ascii="Arial" w:hAnsi="Arial" w:cs="Arial"/>
          <w:sz w:val="20"/>
          <w:szCs w:val="20"/>
        </w:rPr>
        <w:t xml:space="preserve"> in zemljišča</w:t>
      </w:r>
    </w:p>
    <w:p w14:paraId="41DE9722" w14:textId="77777777" w:rsidR="00F870B3" w:rsidRDefault="00F870B3" w:rsidP="00F870B3">
      <w:pPr>
        <w:tabs>
          <w:tab w:val="left" w:pos="4253"/>
          <w:tab w:val="left" w:pos="4679"/>
        </w:tabs>
        <w:spacing w:after="0"/>
        <w:jc w:val="center"/>
        <w:rPr>
          <w:rFonts w:ascii="Arial" w:hAnsi="Arial" w:cs="Arial"/>
          <w:sz w:val="20"/>
          <w:szCs w:val="20"/>
        </w:rPr>
      </w:pPr>
    </w:p>
    <w:p w14:paraId="1358BF68" w14:textId="77777777" w:rsidR="00AD26A8" w:rsidRPr="00AD26A8" w:rsidRDefault="00AD26A8" w:rsidP="00AD26A8">
      <w:pPr>
        <w:tabs>
          <w:tab w:val="left" w:pos="4253"/>
          <w:tab w:val="left" w:pos="4679"/>
        </w:tabs>
        <w:spacing w:after="0"/>
        <w:jc w:val="both"/>
        <w:rPr>
          <w:rFonts w:ascii="Arial" w:hAnsi="Arial" w:cs="Arial"/>
          <w:sz w:val="20"/>
          <w:szCs w:val="20"/>
        </w:rPr>
      </w:pPr>
      <w:r w:rsidRPr="00AD26A8">
        <w:rPr>
          <w:rFonts w:ascii="Arial" w:hAnsi="Arial" w:cs="Arial"/>
          <w:sz w:val="20"/>
          <w:szCs w:val="20"/>
        </w:rPr>
        <w:t>Nakup ali obnova nepremičnin in/ali nakup zemljišč mora biti izveden v skladu z 8.6 členom uredb držav donatoric in Priročnikom za upravičence.</w:t>
      </w:r>
    </w:p>
    <w:p w14:paraId="4EB3BA45" w14:textId="77777777" w:rsidR="00AD26A8" w:rsidRPr="00AD26A8" w:rsidRDefault="00AD26A8" w:rsidP="00AD26A8">
      <w:pPr>
        <w:tabs>
          <w:tab w:val="left" w:pos="4253"/>
          <w:tab w:val="left" w:pos="4679"/>
        </w:tabs>
        <w:spacing w:after="0"/>
        <w:jc w:val="both"/>
        <w:rPr>
          <w:rFonts w:ascii="Arial" w:hAnsi="Arial" w:cs="Arial"/>
          <w:sz w:val="20"/>
          <w:szCs w:val="20"/>
        </w:rPr>
      </w:pPr>
    </w:p>
    <w:p w14:paraId="5FFDB976" w14:textId="77777777" w:rsidR="0002114F" w:rsidRPr="0002114F" w:rsidRDefault="00AD26A8" w:rsidP="00B123C2">
      <w:pPr>
        <w:tabs>
          <w:tab w:val="left" w:pos="4253"/>
          <w:tab w:val="left" w:pos="4679"/>
        </w:tabs>
        <w:spacing w:after="0"/>
        <w:jc w:val="both"/>
        <w:rPr>
          <w:rFonts w:ascii="Arial" w:hAnsi="Arial" w:cs="Arial"/>
          <w:sz w:val="20"/>
          <w:szCs w:val="20"/>
        </w:rPr>
      </w:pPr>
      <w:r w:rsidRPr="00AD26A8">
        <w:rPr>
          <w:rFonts w:ascii="Arial" w:hAnsi="Arial" w:cs="Arial"/>
          <w:sz w:val="20"/>
          <w:szCs w:val="20"/>
        </w:rPr>
        <w:t>Pri nakupu ali obnovi nepremičnin in/ali nakupu zemljišč se nosilec projekta in projektni partnerji sporazumejo, da:</w:t>
      </w:r>
    </w:p>
    <w:p w14:paraId="23C0E040"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z w:val="20"/>
          <w:szCs w:val="20"/>
        </w:rPr>
        <w:t xml:space="preserve">se ta infrastruktura uporablja v skladu z namenom in cilji projekta v času </w:t>
      </w:r>
      <w:r w:rsidRPr="00BA5788">
        <w:rPr>
          <w:rFonts w:ascii="Arial" w:hAnsi="Arial" w:cs="Arial"/>
          <w:snapToGrid w:val="0"/>
          <w:sz w:val="20"/>
          <w:szCs w:val="20"/>
          <w:lang w:eastAsia="ko-KR"/>
        </w:rPr>
        <w:t>izvajanj</w:t>
      </w:r>
      <w:r>
        <w:rPr>
          <w:rFonts w:ascii="Arial" w:hAnsi="Arial" w:cs="Arial"/>
          <w:snapToGrid w:val="0"/>
          <w:sz w:val="20"/>
          <w:szCs w:val="20"/>
          <w:lang w:eastAsia="ko-KR"/>
        </w:rPr>
        <w:t>a</w:t>
      </w:r>
      <w:r w:rsidRPr="00BA5788">
        <w:rPr>
          <w:rFonts w:ascii="Arial" w:hAnsi="Arial" w:cs="Arial"/>
          <w:snapToGrid w:val="0"/>
          <w:sz w:val="20"/>
          <w:szCs w:val="20"/>
          <w:lang w:eastAsia="ko-KR"/>
        </w:rPr>
        <w:t xml:space="preserve"> projekta</w:t>
      </w:r>
      <w:r>
        <w:rPr>
          <w:rFonts w:ascii="Arial" w:hAnsi="Arial" w:cs="Arial"/>
          <w:sz w:val="20"/>
          <w:szCs w:val="20"/>
        </w:rPr>
        <w:t xml:space="preserve"> in še vsaj pet let po </w:t>
      </w:r>
      <w:r w:rsidRPr="00BA5788">
        <w:rPr>
          <w:rFonts w:ascii="Arial" w:hAnsi="Arial" w:cs="Arial"/>
          <w:snapToGrid w:val="0"/>
          <w:sz w:val="20"/>
          <w:szCs w:val="20"/>
          <w:lang w:eastAsia="ko-KR"/>
        </w:rPr>
        <w:t>potrditv</w:t>
      </w:r>
      <w:r>
        <w:rPr>
          <w:rFonts w:ascii="Arial" w:hAnsi="Arial" w:cs="Arial"/>
          <w:snapToGrid w:val="0"/>
          <w:sz w:val="20"/>
          <w:szCs w:val="20"/>
          <w:lang w:eastAsia="ko-KR"/>
        </w:rPr>
        <w:t>i zaključnega poročila</w:t>
      </w:r>
      <w:r w:rsidR="00C122B1">
        <w:rPr>
          <w:rFonts w:ascii="Arial" w:hAnsi="Arial" w:cs="Arial"/>
          <w:snapToGrid w:val="0"/>
          <w:sz w:val="20"/>
          <w:szCs w:val="20"/>
          <w:lang w:eastAsia="ko-KR"/>
        </w:rPr>
        <w:t xml:space="preserve"> o projektu</w:t>
      </w:r>
      <w:r>
        <w:rPr>
          <w:rFonts w:ascii="Arial" w:hAnsi="Arial" w:cs="Arial"/>
          <w:snapToGrid w:val="0"/>
          <w:sz w:val="20"/>
          <w:szCs w:val="20"/>
          <w:lang w:eastAsia="ko-KR"/>
        </w:rPr>
        <w:t>;</w:t>
      </w:r>
    </w:p>
    <w:p w14:paraId="3967BECF"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se zagotovi </w:t>
      </w:r>
      <w:r w:rsidRPr="00BA5788">
        <w:rPr>
          <w:rFonts w:ascii="Arial" w:hAnsi="Arial" w:cs="Arial"/>
          <w:snapToGrid w:val="0"/>
          <w:sz w:val="20"/>
          <w:szCs w:val="20"/>
          <w:lang w:eastAsia="ko-KR"/>
        </w:rPr>
        <w:t>ust</w:t>
      </w:r>
      <w:r>
        <w:rPr>
          <w:rFonts w:ascii="Arial" w:hAnsi="Arial" w:cs="Arial"/>
          <w:snapToGrid w:val="0"/>
          <w:sz w:val="20"/>
          <w:szCs w:val="20"/>
          <w:lang w:eastAsia="ko-KR"/>
        </w:rPr>
        <w:t>rezno zavarovanje naložbe</w:t>
      </w:r>
      <w:r w:rsidRPr="00BA5788">
        <w:rPr>
          <w:rFonts w:ascii="Arial" w:hAnsi="Arial" w:cs="Arial"/>
          <w:snapToGrid w:val="0"/>
          <w:sz w:val="20"/>
          <w:szCs w:val="20"/>
          <w:lang w:eastAsia="ko-KR"/>
        </w:rPr>
        <w:t xml:space="preserve"> v času izvajanja projekta in še vsaj pet let po potrditvi zaključnega poročila</w:t>
      </w:r>
      <w:r w:rsidR="00C122B1">
        <w:rPr>
          <w:rFonts w:ascii="Arial" w:hAnsi="Arial" w:cs="Arial"/>
          <w:snapToGrid w:val="0"/>
          <w:sz w:val="20"/>
          <w:szCs w:val="20"/>
          <w:lang w:eastAsia="ko-KR"/>
        </w:rPr>
        <w:t xml:space="preserve"> o projektu</w:t>
      </w:r>
      <w:r w:rsidRPr="00BA5788">
        <w:rPr>
          <w:rFonts w:ascii="Arial" w:hAnsi="Arial" w:cs="Arial"/>
          <w:snapToGrid w:val="0"/>
          <w:sz w:val="20"/>
          <w:szCs w:val="20"/>
          <w:lang w:eastAsia="ko-KR"/>
        </w:rPr>
        <w:t xml:space="preserve"> in sicer za primer požara, tatvine ali druge nezgode, proti kate</w:t>
      </w:r>
      <w:r>
        <w:rPr>
          <w:rFonts w:ascii="Arial" w:hAnsi="Arial" w:cs="Arial"/>
          <w:snapToGrid w:val="0"/>
          <w:sz w:val="20"/>
          <w:szCs w:val="20"/>
          <w:lang w:eastAsia="ko-KR"/>
        </w:rPr>
        <w:t>rim se običajno zavaruje</w:t>
      </w:r>
      <w:r w:rsidRPr="00BA5788">
        <w:rPr>
          <w:rFonts w:ascii="Arial" w:hAnsi="Arial" w:cs="Arial"/>
          <w:snapToGrid w:val="0"/>
          <w:sz w:val="20"/>
          <w:szCs w:val="20"/>
          <w:lang w:eastAsia="ko-KR"/>
        </w:rPr>
        <w:t>;</w:t>
      </w:r>
    </w:p>
    <w:p w14:paraId="5C0FD095" w14:textId="77777777" w:rsidR="00E1746B" w:rsidRDefault="00E1746B" w:rsidP="00E1746B">
      <w:pPr>
        <w:numPr>
          <w:ilvl w:val="0"/>
          <w:numId w:val="6"/>
        </w:numPr>
        <w:spacing w:after="0"/>
        <w:jc w:val="both"/>
        <w:rPr>
          <w:rFonts w:ascii="Arial" w:hAnsi="Arial" w:cs="Arial"/>
          <w:snapToGrid w:val="0"/>
          <w:sz w:val="20"/>
          <w:szCs w:val="20"/>
          <w:lang w:eastAsia="ko-KR"/>
        </w:rPr>
      </w:pPr>
      <w:r>
        <w:rPr>
          <w:rFonts w:ascii="Arial" w:hAnsi="Arial" w:cs="Arial"/>
          <w:snapToGrid w:val="0"/>
          <w:sz w:val="20"/>
          <w:szCs w:val="20"/>
          <w:lang w:eastAsia="ko-KR"/>
        </w:rPr>
        <w:t>naložba ne bo prodana, oddana ali obremenjena</w:t>
      </w:r>
      <w:r w:rsidRPr="005C7F19">
        <w:rPr>
          <w:rFonts w:ascii="Arial" w:hAnsi="Arial" w:cs="Arial"/>
          <w:snapToGrid w:val="0"/>
          <w:sz w:val="20"/>
          <w:szCs w:val="20"/>
          <w:lang w:eastAsia="ko-KR"/>
        </w:rPr>
        <w:t xml:space="preserve"> </w:t>
      </w:r>
      <w:r>
        <w:rPr>
          <w:rFonts w:ascii="Arial" w:hAnsi="Arial" w:cs="Arial"/>
          <w:snapToGrid w:val="0"/>
          <w:sz w:val="20"/>
          <w:szCs w:val="20"/>
          <w:lang w:eastAsia="ko-KR"/>
        </w:rPr>
        <w:t>s hipoteko še vsaj pet let po potrd</w:t>
      </w:r>
      <w:r w:rsidRPr="005C7F19">
        <w:rPr>
          <w:rFonts w:ascii="Arial" w:hAnsi="Arial" w:cs="Arial"/>
          <w:snapToGrid w:val="0"/>
          <w:sz w:val="20"/>
          <w:szCs w:val="20"/>
          <w:lang w:eastAsia="ko-KR"/>
        </w:rPr>
        <w:t>itvi zaključnega poročila</w:t>
      </w:r>
      <w:r w:rsidR="00C122B1">
        <w:rPr>
          <w:rFonts w:ascii="Arial" w:hAnsi="Arial" w:cs="Arial"/>
          <w:snapToGrid w:val="0"/>
          <w:sz w:val="20"/>
          <w:szCs w:val="20"/>
          <w:lang w:eastAsia="ko-KR"/>
        </w:rPr>
        <w:t xml:space="preserve"> o projektu</w:t>
      </w:r>
      <w:r w:rsidR="00976BB0">
        <w:rPr>
          <w:rFonts w:ascii="Arial" w:hAnsi="Arial" w:cs="Arial"/>
          <w:snapToGrid w:val="0"/>
          <w:sz w:val="20"/>
          <w:szCs w:val="20"/>
          <w:lang w:eastAsia="ko-KR"/>
        </w:rPr>
        <w:t>.</w:t>
      </w:r>
    </w:p>
    <w:p w14:paraId="65C1C59C" w14:textId="77777777" w:rsidR="00F64E37" w:rsidRDefault="00F64E37" w:rsidP="00976BB0">
      <w:pPr>
        <w:spacing w:after="0"/>
        <w:jc w:val="both"/>
        <w:rPr>
          <w:rFonts w:ascii="Arial" w:hAnsi="Arial" w:cs="Arial"/>
          <w:snapToGrid w:val="0"/>
          <w:sz w:val="20"/>
          <w:szCs w:val="20"/>
          <w:lang w:eastAsia="ko-KR"/>
        </w:rPr>
      </w:pPr>
    </w:p>
    <w:p w14:paraId="55C6D793" w14:textId="77777777" w:rsidR="00976BB0" w:rsidRPr="00976BB0" w:rsidRDefault="00976BB0" w:rsidP="00976BB0">
      <w:pPr>
        <w:spacing w:after="0"/>
        <w:jc w:val="both"/>
        <w:rPr>
          <w:rFonts w:ascii="Arial" w:hAnsi="Arial" w:cs="Arial"/>
          <w:snapToGrid w:val="0"/>
          <w:sz w:val="20"/>
          <w:szCs w:val="20"/>
          <w:lang w:eastAsia="ko-KR"/>
        </w:rPr>
      </w:pPr>
      <w:r>
        <w:rPr>
          <w:rFonts w:ascii="Arial" w:hAnsi="Arial" w:cs="Arial"/>
          <w:snapToGrid w:val="0"/>
          <w:sz w:val="20"/>
          <w:szCs w:val="20"/>
          <w:lang w:eastAsia="ko-KR"/>
        </w:rPr>
        <w:t xml:space="preserve">Lastništvo infrastrukture se </w:t>
      </w:r>
      <w:r w:rsidRPr="005C7F19">
        <w:rPr>
          <w:rFonts w:ascii="Arial" w:hAnsi="Arial" w:cs="Arial"/>
          <w:snapToGrid w:val="0"/>
          <w:sz w:val="20"/>
          <w:szCs w:val="20"/>
          <w:lang w:eastAsia="ko-KR"/>
        </w:rPr>
        <w:t>pred zaključkom projekta</w:t>
      </w:r>
      <w:r>
        <w:rPr>
          <w:rFonts w:ascii="Arial" w:hAnsi="Arial" w:cs="Arial"/>
          <w:snapToGrid w:val="0"/>
          <w:sz w:val="20"/>
          <w:szCs w:val="20"/>
          <w:lang w:eastAsia="ko-KR"/>
        </w:rPr>
        <w:t xml:space="preserve"> prenese na nosilca projekta ali na tiste(ga), ki je/so</w:t>
      </w:r>
      <w:r w:rsidRPr="005C7F19">
        <w:rPr>
          <w:rFonts w:ascii="Arial" w:hAnsi="Arial" w:cs="Arial"/>
          <w:snapToGrid w:val="0"/>
          <w:sz w:val="20"/>
          <w:szCs w:val="20"/>
          <w:lang w:eastAsia="ko-KR"/>
        </w:rPr>
        <w:t xml:space="preserve"> v prijavnici navede</w:t>
      </w:r>
      <w:r>
        <w:rPr>
          <w:rFonts w:ascii="Arial" w:hAnsi="Arial" w:cs="Arial"/>
          <w:snapToGrid w:val="0"/>
          <w:sz w:val="20"/>
          <w:szCs w:val="20"/>
          <w:lang w:eastAsia="ko-KR"/>
        </w:rPr>
        <w:t>n(i)</w:t>
      </w:r>
      <w:r w:rsidRPr="005C7F19">
        <w:rPr>
          <w:rFonts w:ascii="Arial" w:hAnsi="Arial" w:cs="Arial"/>
          <w:snapToGrid w:val="0"/>
          <w:sz w:val="20"/>
          <w:szCs w:val="20"/>
          <w:lang w:eastAsia="ko-KR"/>
        </w:rPr>
        <w:t xml:space="preserve"> kot prejemnik</w:t>
      </w:r>
      <w:r>
        <w:rPr>
          <w:rFonts w:ascii="Arial" w:hAnsi="Arial" w:cs="Arial"/>
          <w:snapToGrid w:val="0"/>
          <w:sz w:val="20"/>
          <w:szCs w:val="20"/>
          <w:lang w:eastAsia="ko-KR"/>
        </w:rPr>
        <w:t>(i) nepremičnine in/ali zemljišča. Lastnik(i) infrastrukture bo(do) torej naslednji:</w:t>
      </w:r>
    </w:p>
    <w:p w14:paraId="4848FD71" w14:textId="77777777" w:rsidR="00976BB0"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xml:space="preserve">....... </w:t>
      </w:r>
      <w:r w:rsidRPr="00AC73D5">
        <w:rPr>
          <w:rFonts w:ascii="Arial" w:hAnsi="Arial" w:cs="Arial"/>
          <w:sz w:val="20"/>
          <w:szCs w:val="20"/>
        </w:rPr>
        <w:t>[</w:t>
      </w:r>
      <w:r>
        <w:rPr>
          <w:rFonts w:ascii="Arial" w:hAnsi="Arial" w:cs="Arial"/>
          <w:sz w:val="20"/>
          <w:szCs w:val="20"/>
        </w:rPr>
        <w:t xml:space="preserve">navesti </w:t>
      </w:r>
      <w:r w:rsidR="00F64E37">
        <w:rPr>
          <w:rFonts w:ascii="Arial" w:hAnsi="Arial" w:cs="Arial"/>
          <w:sz w:val="20"/>
          <w:szCs w:val="20"/>
        </w:rPr>
        <w:t>nosilca projekta/</w:t>
      </w:r>
      <w:r>
        <w:rPr>
          <w:rFonts w:ascii="Arial" w:hAnsi="Arial" w:cs="Arial"/>
          <w:sz w:val="20"/>
          <w:szCs w:val="20"/>
        </w:rPr>
        <w:t>projektnega partnerja</w:t>
      </w:r>
      <w:r w:rsidRPr="00AC73D5">
        <w:rPr>
          <w:rFonts w:ascii="Arial" w:hAnsi="Arial" w:cs="Arial"/>
          <w:sz w:val="20"/>
          <w:szCs w:val="20"/>
        </w:rPr>
        <w:t>]</w:t>
      </w:r>
      <w:r>
        <w:rPr>
          <w:rFonts w:ascii="Arial" w:hAnsi="Arial" w:cs="Arial"/>
          <w:sz w:val="20"/>
          <w:szCs w:val="20"/>
        </w:rPr>
        <w:t xml:space="preserve">, ki bo lastnik  ........ </w:t>
      </w:r>
      <w:r w:rsidRPr="00AC73D5">
        <w:rPr>
          <w:rFonts w:ascii="Arial" w:hAnsi="Arial" w:cs="Arial"/>
          <w:sz w:val="20"/>
          <w:szCs w:val="20"/>
        </w:rPr>
        <w:t>[</w:t>
      </w:r>
      <w:r>
        <w:rPr>
          <w:rFonts w:ascii="Arial" w:hAnsi="Arial" w:cs="Arial"/>
          <w:sz w:val="20"/>
          <w:szCs w:val="20"/>
        </w:rPr>
        <w:t>vrsta infrastrukture</w:t>
      </w:r>
      <w:r w:rsidRPr="00AC73D5">
        <w:rPr>
          <w:rFonts w:ascii="Arial" w:hAnsi="Arial" w:cs="Arial"/>
          <w:sz w:val="20"/>
          <w:szCs w:val="20"/>
        </w:rPr>
        <w:t>]</w:t>
      </w:r>
      <w:r w:rsidRPr="0085193A">
        <w:rPr>
          <w:rFonts w:ascii="Arial" w:hAnsi="Arial" w:cs="Arial"/>
          <w:sz w:val="20"/>
          <w:szCs w:val="20"/>
        </w:rPr>
        <w:t>;</w:t>
      </w:r>
    </w:p>
    <w:p w14:paraId="332FA621" w14:textId="77777777" w:rsidR="00976BB0" w:rsidRDefault="00976BB0" w:rsidP="00976BB0">
      <w:pPr>
        <w:pStyle w:val="Odstavekseznama"/>
        <w:numPr>
          <w:ilvl w:val="0"/>
          <w:numId w:val="3"/>
        </w:numPr>
        <w:tabs>
          <w:tab w:val="left" w:pos="4253"/>
          <w:tab w:val="left" w:pos="4679"/>
        </w:tabs>
        <w:spacing w:after="0"/>
        <w:jc w:val="both"/>
        <w:rPr>
          <w:rFonts w:ascii="Arial" w:hAnsi="Arial" w:cs="Arial"/>
          <w:sz w:val="20"/>
          <w:szCs w:val="20"/>
        </w:rPr>
      </w:pPr>
      <w:r>
        <w:rPr>
          <w:rFonts w:ascii="Arial" w:hAnsi="Arial" w:cs="Arial"/>
          <w:sz w:val="20"/>
          <w:szCs w:val="20"/>
        </w:rPr>
        <w:t>....... .</w:t>
      </w:r>
    </w:p>
    <w:p w14:paraId="4604FDCE" w14:textId="77777777" w:rsidR="00F64E37" w:rsidRPr="00F64E37" w:rsidRDefault="00F64E37" w:rsidP="00F64E37">
      <w:pPr>
        <w:tabs>
          <w:tab w:val="left" w:pos="4253"/>
          <w:tab w:val="left" w:pos="4679"/>
        </w:tabs>
        <w:spacing w:after="0"/>
        <w:ind w:left="360"/>
        <w:jc w:val="both"/>
        <w:rPr>
          <w:rFonts w:ascii="Arial" w:hAnsi="Arial" w:cs="Arial"/>
          <w:sz w:val="20"/>
          <w:szCs w:val="20"/>
        </w:rPr>
      </w:pPr>
      <w:r w:rsidRPr="00F64E37">
        <w:rPr>
          <w:rFonts w:ascii="Arial" w:hAnsi="Arial" w:cs="Arial"/>
          <w:sz w:val="20"/>
          <w:szCs w:val="20"/>
        </w:rPr>
        <w:t>[po potrebi zbrisati ali še dodati vrstice]</w:t>
      </w:r>
    </w:p>
    <w:p w14:paraId="48899C0E" w14:textId="77777777" w:rsidR="00976BB0" w:rsidRDefault="00976BB0" w:rsidP="00976BB0">
      <w:pPr>
        <w:tabs>
          <w:tab w:val="left" w:pos="4253"/>
          <w:tab w:val="left" w:pos="4679"/>
        </w:tabs>
        <w:spacing w:after="0"/>
        <w:jc w:val="both"/>
        <w:rPr>
          <w:rFonts w:ascii="Arial" w:hAnsi="Arial" w:cs="Arial"/>
          <w:snapToGrid w:val="0"/>
          <w:sz w:val="20"/>
          <w:szCs w:val="20"/>
          <w:lang w:eastAsia="ko-KR"/>
        </w:rPr>
      </w:pPr>
    </w:p>
    <w:p w14:paraId="6234A538" w14:textId="77777777" w:rsidR="00E1746B" w:rsidRPr="00976BB0" w:rsidRDefault="00976BB0" w:rsidP="00976BB0">
      <w:pPr>
        <w:tabs>
          <w:tab w:val="left" w:pos="4253"/>
          <w:tab w:val="left" w:pos="4679"/>
        </w:tabs>
        <w:spacing w:after="0"/>
        <w:jc w:val="both"/>
        <w:rPr>
          <w:rFonts w:ascii="Arial" w:hAnsi="Arial" w:cs="Arial"/>
          <w:sz w:val="20"/>
          <w:szCs w:val="20"/>
        </w:rPr>
      </w:pPr>
      <w:r>
        <w:rPr>
          <w:rFonts w:ascii="Arial" w:hAnsi="Arial" w:cs="Arial"/>
          <w:snapToGrid w:val="0"/>
          <w:sz w:val="20"/>
          <w:szCs w:val="20"/>
          <w:lang w:eastAsia="ko-KR"/>
        </w:rPr>
        <w:t>Lastnik infrastrukture poskrbi za</w:t>
      </w:r>
      <w:r w:rsidR="003B75E0">
        <w:rPr>
          <w:rFonts w:ascii="Arial" w:hAnsi="Arial" w:cs="Arial"/>
          <w:snapToGrid w:val="0"/>
          <w:sz w:val="20"/>
          <w:szCs w:val="20"/>
          <w:lang w:eastAsia="ko-KR"/>
        </w:rPr>
        <w:t xml:space="preserve"> </w:t>
      </w:r>
      <w:r>
        <w:rPr>
          <w:rFonts w:ascii="Arial" w:hAnsi="Arial" w:cs="Arial"/>
          <w:snapToGrid w:val="0"/>
          <w:sz w:val="20"/>
          <w:szCs w:val="20"/>
          <w:lang w:eastAsia="ko-KR"/>
        </w:rPr>
        <w:t>njeno</w:t>
      </w:r>
      <w:r w:rsidR="00B94C60" w:rsidRPr="00976BB0">
        <w:rPr>
          <w:rFonts w:ascii="Arial" w:hAnsi="Arial" w:cs="Arial"/>
          <w:snapToGrid w:val="0"/>
          <w:sz w:val="20"/>
          <w:szCs w:val="20"/>
          <w:lang w:eastAsia="ko-KR"/>
        </w:rPr>
        <w:t xml:space="preserve"> </w:t>
      </w:r>
      <w:r>
        <w:rPr>
          <w:rFonts w:ascii="Arial" w:hAnsi="Arial" w:cs="Arial"/>
          <w:snapToGrid w:val="0"/>
          <w:sz w:val="20"/>
          <w:szCs w:val="20"/>
          <w:lang w:eastAsia="ko-KR"/>
        </w:rPr>
        <w:t>vzdrževanje</w:t>
      </w:r>
      <w:r w:rsidR="00B94C60" w:rsidRPr="00976BB0">
        <w:rPr>
          <w:rFonts w:ascii="Arial" w:hAnsi="Arial" w:cs="Arial"/>
          <w:snapToGrid w:val="0"/>
          <w:sz w:val="20"/>
          <w:szCs w:val="20"/>
          <w:lang w:eastAsia="ko-KR"/>
        </w:rPr>
        <w:t xml:space="preserve"> v času izvajanja projekta </w:t>
      </w:r>
      <w:r w:rsidR="00B94C60" w:rsidRPr="00C122B1">
        <w:rPr>
          <w:rFonts w:ascii="Arial" w:hAnsi="Arial" w:cs="Arial"/>
          <w:snapToGrid w:val="0"/>
          <w:sz w:val="20"/>
          <w:szCs w:val="20"/>
          <w:lang w:eastAsia="ko-KR"/>
        </w:rPr>
        <w:t xml:space="preserve">in </w:t>
      </w:r>
      <w:r w:rsidR="00E1746B" w:rsidRPr="00C122B1">
        <w:rPr>
          <w:rFonts w:ascii="Arial" w:hAnsi="Arial" w:cs="Arial"/>
          <w:snapToGrid w:val="0"/>
          <w:sz w:val="20"/>
          <w:szCs w:val="20"/>
          <w:lang w:eastAsia="ko-KR"/>
        </w:rPr>
        <w:t xml:space="preserve">še vsaj pet let po potrditvi zaključnega poročila </w:t>
      </w:r>
      <w:r w:rsidR="00C122B1" w:rsidRPr="00C122B1">
        <w:rPr>
          <w:rFonts w:ascii="Arial" w:hAnsi="Arial" w:cs="Arial"/>
          <w:snapToGrid w:val="0"/>
          <w:sz w:val="20"/>
          <w:szCs w:val="20"/>
          <w:lang w:eastAsia="ko-KR"/>
        </w:rPr>
        <w:t>o projektu</w:t>
      </w:r>
      <w:r w:rsidR="00E1746B" w:rsidRPr="00C122B1">
        <w:rPr>
          <w:rFonts w:ascii="Arial" w:hAnsi="Arial" w:cs="Arial"/>
          <w:snapToGrid w:val="0"/>
          <w:sz w:val="20"/>
          <w:szCs w:val="20"/>
          <w:lang w:eastAsia="ko-KR"/>
        </w:rPr>
        <w:t>.</w:t>
      </w:r>
    </w:p>
    <w:p w14:paraId="18B330E9" w14:textId="77777777" w:rsidR="00F02BDD" w:rsidRDefault="00F02BDD" w:rsidP="00F02BDD">
      <w:pPr>
        <w:spacing w:after="0"/>
        <w:jc w:val="both"/>
        <w:rPr>
          <w:rFonts w:ascii="Arial" w:hAnsi="Arial" w:cs="Arial"/>
          <w:snapToGrid w:val="0"/>
          <w:sz w:val="20"/>
          <w:szCs w:val="20"/>
          <w:lang w:eastAsia="ko-KR"/>
        </w:rPr>
      </w:pPr>
    </w:p>
    <w:p w14:paraId="2D680CC6" w14:textId="77777777" w:rsidR="00F02BDD" w:rsidRDefault="006D1605" w:rsidP="00F02BDD">
      <w:pPr>
        <w:spacing w:after="0"/>
        <w:jc w:val="center"/>
        <w:rPr>
          <w:rFonts w:ascii="Arial" w:hAnsi="Arial" w:cs="Arial"/>
          <w:snapToGrid w:val="0"/>
          <w:sz w:val="20"/>
          <w:szCs w:val="20"/>
          <w:lang w:eastAsia="ko-KR"/>
        </w:rPr>
      </w:pPr>
      <w:r>
        <w:rPr>
          <w:rFonts w:ascii="Arial" w:hAnsi="Arial" w:cs="Arial"/>
          <w:snapToGrid w:val="0"/>
          <w:sz w:val="20"/>
          <w:szCs w:val="20"/>
          <w:lang w:eastAsia="ko-KR"/>
        </w:rPr>
        <w:t>16</w:t>
      </w:r>
      <w:r w:rsidR="00F02BDD">
        <w:rPr>
          <w:rFonts w:ascii="Arial" w:hAnsi="Arial" w:cs="Arial"/>
          <w:snapToGrid w:val="0"/>
          <w:sz w:val="20"/>
          <w:szCs w:val="20"/>
          <w:lang w:eastAsia="ko-KR"/>
        </w:rPr>
        <w:t>. člen</w:t>
      </w:r>
    </w:p>
    <w:p w14:paraId="0BBECF44" w14:textId="77777777" w:rsidR="00F02BDD" w:rsidRDefault="00F02BDD" w:rsidP="00F02BDD">
      <w:pPr>
        <w:spacing w:after="0"/>
        <w:jc w:val="center"/>
        <w:rPr>
          <w:rFonts w:ascii="Arial" w:hAnsi="Arial" w:cs="Arial"/>
          <w:snapToGrid w:val="0"/>
          <w:sz w:val="20"/>
          <w:szCs w:val="20"/>
          <w:lang w:eastAsia="ko-KR"/>
        </w:rPr>
      </w:pPr>
      <w:r>
        <w:rPr>
          <w:rFonts w:ascii="Arial" w:hAnsi="Arial" w:cs="Arial"/>
          <w:snapToGrid w:val="0"/>
          <w:sz w:val="20"/>
          <w:szCs w:val="20"/>
          <w:lang w:eastAsia="ko-KR"/>
        </w:rPr>
        <w:t xml:space="preserve">Lastništvo </w:t>
      </w:r>
      <w:r w:rsidR="0055158D">
        <w:rPr>
          <w:rFonts w:ascii="Arial" w:hAnsi="Arial" w:cs="Arial"/>
          <w:snapToGrid w:val="0"/>
          <w:sz w:val="20"/>
          <w:szCs w:val="20"/>
          <w:lang w:eastAsia="ko-KR"/>
        </w:rPr>
        <w:t xml:space="preserve">– uporaba </w:t>
      </w:r>
      <w:r>
        <w:rPr>
          <w:rFonts w:ascii="Arial" w:hAnsi="Arial" w:cs="Arial"/>
          <w:snapToGrid w:val="0"/>
          <w:sz w:val="20"/>
          <w:szCs w:val="20"/>
          <w:lang w:eastAsia="ko-KR"/>
        </w:rPr>
        <w:t>rezultatov</w:t>
      </w:r>
    </w:p>
    <w:p w14:paraId="3222142F" w14:textId="77777777" w:rsidR="00F02BDD" w:rsidRDefault="00F02BDD" w:rsidP="00F02BDD">
      <w:pPr>
        <w:spacing w:after="0"/>
        <w:jc w:val="center"/>
        <w:rPr>
          <w:rFonts w:ascii="Arial" w:hAnsi="Arial" w:cs="Arial"/>
          <w:snapToGrid w:val="0"/>
          <w:sz w:val="20"/>
          <w:szCs w:val="20"/>
          <w:lang w:eastAsia="ko-KR"/>
        </w:rPr>
      </w:pPr>
    </w:p>
    <w:p w14:paraId="606D168E" w14:textId="77777777" w:rsidR="006B6490" w:rsidRDefault="009F19D4" w:rsidP="006B6490">
      <w:pPr>
        <w:spacing w:after="0"/>
        <w:jc w:val="both"/>
        <w:rPr>
          <w:rFonts w:ascii="Arial" w:hAnsi="Arial" w:cs="Arial"/>
          <w:snapToGrid w:val="0"/>
          <w:sz w:val="20"/>
          <w:szCs w:val="20"/>
          <w:lang w:eastAsia="ko-KR"/>
        </w:rPr>
      </w:pPr>
      <w:r w:rsidRPr="009F19D4">
        <w:rPr>
          <w:rFonts w:ascii="Arial" w:hAnsi="Arial" w:cs="Arial"/>
          <w:snapToGrid w:val="0"/>
          <w:sz w:val="20"/>
          <w:szCs w:val="20"/>
          <w:lang w:eastAsia="ko-KR"/>
        </w:rPr>
        <w:t>Nosilec projekta in projektni partnerji se obvezujejo v zvezi z rezultati, pridobljenimi tekom izvajanja projekta, spoštovati veljavno zakonodajo o intelektualni lastnini in avtorskih pravicah.</w:t>
      </w:r>
    </w:p>
    <w:p w14:paraId="54072A5D" w14:textId="77777777" w:rsidR="007B77AF" w:rsidRDefault="007B77AF" w:rsidP="006B6490">
      <w:pPr>
        <w:spacing w:after="0"/>
        <w:jc w:val="both"/>
        <w:rPr>
          <w:rFonts w:ascii="Arial" w:hAnsi="Arial" w:cs="Arial"/>
          <w:snapToGrid w:val="0"/>
          <w:sz w:val="20"/>
          <w:szCs w:val="20"/>
          <w:lang w:eastAsia="ko-KR"/>
        </w:rPr>
      </w:pPr>
    </w:p>
    <w:p w14:paraId="31F11764" w14:textId="77777777" w:rsidR="007B77AF" w:rsidRDefault="007B77AF" w:rsidP="006B6490">
      <w:pPr>
        <w:spacing w:after="0"/>
        <w:jc w:val="both"/>
        <w:rPr>
          <w:rFonts w:ascii="Arial" w:hAnsi="Arial" w:cs="Arial"/>
          <w:snapToGrid w:val="0"/>
          <w:sz w:val="20"/>
          <w:szCs w:val="20"/>
          <w:lang w:eastAsia="ko-KR"/>
        </w:rPr>
      </w:pPr>
      <w:r w:rsidRPr="007B77AF">
        <w:rPr>
          <w:rFonts w:ascii="Arial" w:hAnsi="Arial" w:cs="Arial"/>
          <w:snapToGrid w:val="0"/>
          <w:sz w:val="20"/>
          <w:szCs w:val="20"/>
          <w:lang w:eastAsia="ko-KR"/>
        </w:rPr>
        <w:t>Nosilec projekta zagotavlja, da so rezultati in uči</w:t>
      </w:r>
      <w:r w:rsidR="002D732E">
        <w:rPr>
          <w:rFonts w:ascii="Arial" w:hAnsi="Arial" w:cs="Arial"/>
          <w:snapToGrid w:val="0"/>
          <w:sz w:val="20"/>
          <w:szCs w:val="20"/>
          <w:lang w:eastAsia="ko-KR"/>
        </w:rPr>
        <w:t>nki projekta skupni ter da</w:t>
      </w:r>
      <w:r w:rsidRPr="007B77AF">
        <w:rPr>
          <w:rFonts w:ascii="Arial" w:hAnsi="Arial" w:cs="Arial"/>
          <w:snapToGrid w:val="0"/>
          <w:sz w:val="20"/>
          <w:szCs w:val="20"/>
          <w:lang w:eastAsia="ko-KR"/>
        </w:rPr>
        <w:t xml:space="preserve"> vsak projektni partner vsem drug</w:t>
      </w:r>
      <w:r w:rsidR="002D732E">
        <w:rPr>
          <w:rFonts w:ascii="Arial" w:hAnsi="Arial" w:cs="Arial"/>
          <w:snapToGrid w:val="0"/>
          <w:sz w:val="20"/>
          <w:szCs w:val="20"/>
          <w:lang w:eastAsia="ko-KR"/>
        </w:rPr>
        <w:t>im projektnim partnerjem dodeli</w:t>
      </w:r>
      <w:r w:rsidRPr="007B77AF">
        <w:rPr>
          <w:rFonts w:ascii="Arial" w:hAnsi="Arial" w:cs="Arial"/>
          <w:snapToGrid w:val="0"/>
          <w:sz w:val="20"/>
          <w:szCs w:val="20"/>
          <w:lang w:eastAsia="ko-KR"/>
        </w:rPr>
        <w:t xml:space="preserve"> neizključne pravice do uporabe katerega koli nastalega dela, pri čemer se po potrebi upoštevajo</w:t>
      </w:r>
      <w:r w:rsidR="001D1013">
        <w:rPr>
          <w:rFonts w:ascii="Arial" w:hAnsi="Arial" w:cs="Arial"/>
          <w:snapToGrid w:val="0"/>
          <w:sz w:val="20"/>
          <w:szCs w:val="20"/>
          <w:lang w:eastAsia="ko-KR"/>
        </w:rPr>
        <w:t xml:space="preserve"> posebni pogoji iz pogodbe in</w:t>
      </w:r>
      <w:r w:rsidR="009919C3">
        <w:rPr>
          <w:rFonts w:ascii="Arial" w:hAnsi="Arial" w:cs="Arial"/>
          <w:snapToGrid w:val="0"/>
          <w:sz w:val="20"/>
          <w:szCs w:val="20"/>
          <w:lang w:eastAsia="ko-KR"/>
        </w:rPr>
        <w:t xml:space="preserve"> Priročnika za upravičence</w:t>
      </w:r>
      <w:r w:rsidRPr="007B77AF">
        <w:rPr>
          <w:rFonts w:ascii="Arial" w:hAnsi="Arial" w:cs="Arial"/>
          <w:snapToGrid w:val="0"/>
          <w:sz w:val="20"/>
          <w:szCs w:val="20"/>
          <w:lang w:eastAsia="ko-KR"/>
        </w:rPr>
        <w:t>.</w:t>
      </w:r>
    </w:p>
    <w:p w14:paraId="091B167F" w14:textId="77777777" w:rsidR="000F6022" w:rsidRDefault="000F6022" w:rsidP="006B6490">
      <w:pPr>
        <w:spacing w:after="0"/>
        <w:jc w:val="both"/>
        <w:rPr>
          <w:rFonts w:ascii="Arial" w:hAnsi="Arial" w:cs="Arial"/>
          <w:snapToGrid w:val="0"/>
          <w:sz w:val="20"/>
          <w:szCs w:val="20"/>
          <w:lang w:eastAsia="ko-KR"/>
        </w:rPr>
      </w:pPr>
    </w:p>
    <w:p w14:paraId="6F3ABE55" w14:textId="77777777" w:rsidR="007B77AF" w:rsidRDefault="007B77AF" w:rsidP="007B77AF">
      <w:pPr>
        <w:spacing w:after="0"/>
        <w:jc w:val="both"/>
        <w:rPr>
          <w:rFonts w:ascii="Arial" w:hAnsi="Arial" w:cs="Arial"/>
          <w:snapToGrid w:val="0"/>
          <w:sz w:val="20"/>
          <w:szCs w:val="20"/>
          <w:lang w:eastAsia="ko-KR"/>
        </w:rPr>
      </w:pPr>
      <w:r>
        <w:rPr>
          <w:rFonts w:ascii="Arial" w:hAnsi="Arial" w:cs="Arial"/>
          <w:snapToGrid w:val="0"/>
          <w:sz w:val="20"/>
          <w:szCs w:val="20"/>
          <w:lang w:eastAsia="ko-KR"/>
        </w:rPr>
        <w:t>Brez poseganja v prvi</w:t>
      </w:r>
      <w:r w:rsidRPr="008B748C">
        <w:rPr>
          <w:rFonts w:ascii="Arial" w:hAnsi="Arial" w:cs="Arial"/>
          <w:snapToGrid w:val="0"/>
          <w:sz w:val="20"/>
          <w:szCs w:val="20"/>
          <w:lang w:eastAsia="ko-KR"/>
        </w:rPr>
        <w:t xml:space="preserve"> odstavek nosilec projekta in projektni partnerji zagotavljajo Nosilcu programa pravico do proste uporabe rezultatov projekta. </w:t>
      </w:r>
    </w:p>
    <w:p w14:paraId="3BA4A58F" w14:textId="77777777" w:rsidR="007B77AF" w:rsidRDefault="007B77AF" w:rsidP="006B6490">
      <w:pPr>
        <w:spacing w:after="0"/>
        <w:jc w:val="both"/>
        <w:rPr>
          <w:rFonts w:ascii="Arial" w:hAnsi="Arial" w:cs="Arial"/>
          <w:snapToGrid w:val="0"/>
          <w:sz w:val="20"/>
          <w:szCs w:val="20"/>
          <w:lang w:eastAsia="ko-KR"/>
        </w:rPr>
      </w:pPr>
    </w:p>
    <w:p w14:paraId="36704155" w14:textId="77777777" w:rsidR="000F6022" w:rsidRDefault="007B77AF" w:rsidP="006B6490">
      <w:pPr>
        <w:spacing w:after="0"/>
        <w:jc w:val="both"/>
        <w:rPr>
          <w:rFonts w:ascii="Arial" w:hAnsi="Arial" w:cs="Arial"/>
          <w:snapToGrid w:val="0"/>
          <w:sz w:val="20"/>
          <w:szCs w:val="20"/>
          <w:lang w:eastAsia="ko-KR"/>
        </w:rPr>
      </w:pPr>
      <w:r>
        <w:rPr>
          <w:rFonts w:ascii="Arial" w:hAnsi="Arial" w:cs="Arial"/>
          <w:snapToGrid w:val="0"/>
          <w:sz w:val="20"/>
          <w:szCs w:val="20"/>
          <w:lang w:eastAsia="ko-KR"/>
        </w:rPr>
        <w:t>Nosilec projekta in projektni partnerji se strinjajo</w:t>
      </w:r>
      <w:r w:rsidRPr="007B77AF">
        <w:rPr>
          <w:rFonts w:ascii="Arial" w:hAnsi="Arial" w:cs="Arial"/>
          <w:snapToGrid w:val="0"/>
          <w:sz w:val="20"/>
          <w:szCs w:val="20"/>
          <w:lang w:eastAsia="ko-KR"/>
        </w:rPr>
        <w:t>, da so rezultati projekta, vključno s študijami ali analizami, izvedenimi med izvajanjem projekta, na voljo javnosti.</w:t>
      </w:r>
    </w:p>
    <w:p w14:paraId="0B872051" w14:textId="77777777" w:rsidR="008B748C" w:rsidRDefault="008B748C" w:rsidP="006B6490">
      <w:pPr>
        <w:spacing w:after="0"/>
        <w:jc w:val="both"/>
        <w:rPr>
          <w:rFonts w:ascii="Arial" w:hAnsi="Arial" w:cs="Arial"/>
          <w:snapToGrid w:val="0"/>
          <w:sz w:val="20"/>
          <w:szCs w:val="20"/>
          <w:lang w:eastAsia="ko-KR"/>
        </w:rPr>
      </w:pPr>
    </w:p>
    <w:p w14:paraId="59EF6D02" w14:textId="77777777" w:rsidR="000129ED" w:rsidRDefault="006D1605" w:rsidP="000129ED">
      <w:pPr>
        <w:spacing w:after="0"/>
        <w:jc w:val="center"/>
        <w:rPr>
          <w:rFonts w:ascii="Arial" w:hAnsi="Arial" w:cs="Arial"/>
          <w:snapToGrid w:val="0"/>
          <w:sz w:val="20"/>
          <w:szCs w:val="20"/>
          <w:lang w:eastAsia="ko-KR"/>
        </w:rPr>
      </w:pPr>
      <w:r>
        <w:rPr>
          <w:rFonts w:ascii="Arial" w:hAnsi="Arial" w:cs="Arial"/>
          <w:snapToGrid w:val="0"/>
          <w:sz w:val="20"/>
          <w:szCs w:val="20"/>
          <w:lang w:eastAsia="ko-KR"/>
        </w:rPr>
        <w:t>17</w:t>
      </w:r>
      <w:r w:rsidR="000129ED">
        <w:rPr>
          <w:rFonts w:ascii="Arial" w:hAnsi="Arial" w:cs="Arial"/>
          <w:snapToGrid w:val="0"/>
          <w:sz w:val="20"/>
          <w:szCs w:val="20"/>
          <w:lang w:eastAsia="ko-KR"/>
        </w:rPr>
        <w:t>. člen</w:t>
      </w:r>
    </w:p>
    <w:p w14:paraId="5135DEA9" w14:textId="77777777" w:rsidR="000129ED" w:rsidRDefault="000129ED" w:rsidP="000129ED">
      <w:pPr>
        <w:spacing w:after="0"/>
        <w:jc w:val="center"/>
        <w:rPr>
          <w:rFonts w:ascii="Arial" w:hAnsi="Arial" w:cs="Arial"/>
          <w:snapToGrid w:val="0"/>
          <w:sz w:val="20"/>
          <w:szCs w:val="20"/>
          <w:lang w:eastAsia="ko-KR"/>
        </w:rPr>
      </w:pPr>
      <w:r>
        <w:rPr>
          <w:rFonts w:ascii="Arial" w:hAnsi="Arial" w:cs="Arial"/>
          <w:snapToGrid w:val="0"/>
          <w:sz w:val="20"/>
          <w:szCs w:val="20"/>
          <w:lang w:eastAsia="ko-KR"/>
        </w:rPr>
        <w:t>Prihodki</w:t>
      </w:r>
    </w:p>
    <w:p w14:paraId="1AABD9AE" w14:textId="77777777" w:rsidR="000129ED" w:rsidRDefault="000129ED" w:rsidP="000129ED">
      <w:pPr>
        <w:spacing w:after="0"/>
        <w:jc w:val="center"/>
        <w:rPr>
          <w:rFonts w:ascii="Arial" w:hAnsi="Arial" w:cs="Arial"/>
          <w:snapToGrid w:val="0"/>
          <w:sz w:val="20"/>
          <w:szCs w:val="20"/>
          <w:lang w:eastAsia="ko-KR"/>
        </w:rPr>
      </w:pPr>
    </w:p>
    <w:p w14:paraId="4DCAAB59" w14:textId="77777777" w:rsidR="00C12AB8" w:rsidRDefault="008F7F76" w:rsidP="00802677">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t xml:space="preserve">Nosilec projekta in </w:t>
      </w:r>
      <w:r w:rsidR="005F4546">
        <w:rPr>
          <w:rFonts w:ascii="Arial" w:hAnsi="Arial" w:cs="Arial"/>
          <w:snapToGrid w:val="0"/>
          <w:sz w:val="20"/>
          <w:szCs w:val="20"/>
          <w:lang w:eastAsia="ko-KR"/>
        </w:rPr>
        <w:t xml:space="preserve">projektni </w:t>
      </w:r>
      <w:r w:rsidRPr="008F7F76">
        <w:rPr>
          <w:rFonts w:ascii="Arial" w:hAnsi="Arial" w:cs="Arial"/>
          <w:snapToGrid w:val="0"/>
          <w:sz w:val="20"/>
          <w:szCs w:val="20"/>
          <w:lang w:eastAsia="ko-KR"/>
        </w:rPr>
        <w:t xml:space="preserve">partnerji se sporazumejo, da projekt ne bo ustvarjal prihodkov. Vse sofinancirane aktivnosti projekta so za vse ciljne skupine brezplačne. </w:t>
      </w:r>
    </w:p>
    <w:p w14:paraId="731C4594" w14:textId="77777777" w:rsidR="00C12AB8" w:rsidRDefault="00C12AB8" w:rsidP="00802677">
      <w:pPr>
        <w:spacing w:after="0"/>
        <w:jc w:val="both"/>
        <w:rPr>
          <w:rFonts w:ascii="Arial" w:hAnsi="Arial" w:cs="Arial"/>
          <w:snapToGrid w:val="0"/>
          <w:sz w:val="20"/>
          <w:szCs w:val="20"/>
          <w:lang w:eastAsia="ko-KR"/>
        </w:rPr>
      </w:pPr>
      <w:r>
        <w:rPr>
          <w:rFonts w:ascii="Arial" w:hAnsi="Arial" w:cs="Arial"/>
          <w:i/>
          <w:snapToGrid w:val="0"/>
          <w:sz w:val="20"/>
          <w:szCs w:val="20"/>
          <w:lang w:eastAsia="ko-KR"/>
        </w:rPr>
        <w:t>ali</w:t>
      </w:r>
      <w:r w:rsidR="008F7F76" w:rsidRPr="008F7F76">
        <w:rPr>
          <w:rFonts w:ascii="Arial" w:hAnsi="Arial" w:cs="Arial"/>
          <w:snapToGrid w:val="0"/>
          <w:sz w:val="20"/>
          <w:szCs w:val="20"/>
          <w:lang w:eastAsia="ko-KR"/>
        </w:rPr>
        <w:t xml:space="preserve"> </w:t>
      </w:r>
    </w:p>
    <w:p w14:paraId="1EA62D36" w14:textId="77777777" w:rsidR="00C12AB8" w:rsidRDefault="008F7F76" w:rsidP="00802677">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t>Nosilec projekta in projektni partnerji se sporazumejo, da bo projekt ustvarjal prihodke.</w:t>
      </w:r>
      <w:r w:rsidR="00802677">
        <w:rPr>
          <w:rFonts w:ascii="Arial" w:hAnsi="Arial" w:cs="Arial"/>
          <w:snapToGrid w:val="0"/>
          <w:sz w:val="20"/>
          <w:szCs w:val="20"/>
          <w:lang w:eastAsia="ko-KR"/>
        </w:rPr>
        <w:t xml:space="preserve"> </w:t>
      </w:r>
    </w:p>
    <w:p w14:paraId="68214090" w14:textId="77777777" w:rsidR="00802677" w:rsidRPr="00802677" w:rsidRDefault="00802677" w:rsidP="00802677">
      <w:pPr>
        <w:spacing w:after="0"/>
        <w:jc w:val="both"/>
        <w:rPr>
          <w:rFonts w:ascii="Arial" w:hAnsi="Arial" w:cs="Arial"/>
          <w:snapToGrid w:val="0"/>
          <w:sz w:val="20"/>
          <w:szCs w:val="20"/>
          <w:lang w:eastAsia="ko-KR"/>
        </w:rPr>
      </w:pPr>
      <w:r w:rsidRPr="00F64E37">
        <w:rPr>
          <w:rFonts w:ascii="Arial" w:hAnsi="Arial" w:cs="Arial"/>
          <w:sz w:val="20"/>
          <w:szCs w:val="20"/>
        </w:rPr>
        <w:t>[</w:t>
      </w:r>
      <w:r>
        <w:rPr>
          <w:rFonts w:ascii="Arial" w:hAnsi="Arial" w:cs="Arial"/>
          <w:sz w:val="20"/>
          <w:szCs w:val="20"/>
        </w:rPr>
        <w:t>ustrezno izbrati</w:t>
      </w:r>
      <w:r w:rsidRPr="00F64E37">
        <w:rPr>
          <w:rFonts w:ascii="Arial" w:hAnsi="Arial" w:cs="Arial"/>
          <w:sz w:val="20"/>
          <w:szCs w:val="20"/>
        </w:rPr>
        <w:t>]</w:t>
      </w:r>
    </w:p>
    <w:p w14:paraId="5EB6CD3F" w14:textId="77777777" w:rsidR="008F7F76" w:rsidRPr="008F7F76" w:rsidRDefault="008F7F76" w:rsidP="008F7F76">
      <w:pPr>
        <w:spacing w:after="0"/>
        <w:jc w:val="both"/>
        <w:rPr>
          <w:rFonts w:ascii="Arial" w:hAnsi="Arial" w:cs="Arial"/>
          <w:snapToGrid w:val="0"/>
          <w:sz w:val="20"/>
          <w:szCs w:val="20"/>
          <w:lang w:eastAsia="ko-KR"/>
        </w:rPr>
      </w:pPr>
    </w:p>
    <w:p w14:paraId="25ECCA2C" w14:textId="77777777" w:rsidR="000129ED" w:rsidRDefault="008F7F76" w:rsidP="008F7F76">
      <w:pPr>
        <w:spacing w:after="0"/>
        <w:jc w:val="both"/>
        <w:rPr>
          <w:rFonts w:ascii="Arial" w:hAnsi="Arial" w:cs="Arial"/>
          <w:snapToGrid w:val="0"/>
          <w:sz w:val="20"/>
          <w:szCs w:val="20"/>
          <w:lang w:eastAsia="ko-KR"/>
        </w:rPr>
      </w:pPr>
      <w:r w:rsidRPr="008F7F76">
        <w:rPr>
          <w:rFonts w:ascii="Arial" w:hAnsi="Arial" w:cs="Arial"/>
          <w:snapToGrid w:val="0"/>
          <w:sz w:val="20"/>
          <w:szCs w:val="20"/>
          <w:lang w:eastAsia="ko-KR"/>
        </w:rPr>
        <w:t>Če se naknadno ugotovi, da projekt ustvarja prihodke, se znesek ustvarjenega neto prihodka odšteje od upravičenih izdatkov zadevnega projektnega partnerja.</w:t>
      </w:r>
    </w:p>
    <w:p w14:paraId="0814BD20" w14:textId="77777777" w:rsidR="000F465E" w:rsidRDefault="000F465E" w:rsidP="000F465E">
      <w:pPr>
        <w:spacing w:after="0"/>
        <w:rPr>
          <w:rFonts w:ascii="Arial" w:hAnsi="Arial" w:cs="Arial"/>
          <w:snapToGrid w:val="0"/>
          <w:sz w:val="20"/>
          <w:szCs w:val="20"/>
          <w:lang w:eastAsia="ko-KR"/>
        </w:rPr>
      </w:pPr>
    </w:p>
    <w:p w14:paraId="1EA81E83" w14:textId="77777777" w:rsidR="005F4546" w:rsidRDefault="006D1605" w:rsidP="005F4546">
      <w:pPr>
        <w:spacing w:after="0"/>
        <w:jc w:val="center"/>
        <w:rPr>
          <w:rFonts w:ascii="Arial" w:hAnsi="Arial" w:cs="Arial"/>
          <w:snapToGrid w:val="0"/>
          <w:sz w:val="20"/>
          <w:szCs w:val="20"/>
          <w:lang w:eastAsia="ko-KR"/>
        </w:rPr>
      </w:pPr>
      <w:r>
        <w:rPr>
          <w:rFonts w:ascii="Arial" w:hAnsi="Arial" w:cs="Arial"/>
          <w:snapToGrid w:val="0"/>
          <w:sz w:val="20"/>
          <w:szCs w:val="20"/>
          <w:lang w:eastAsia="ko-KR"/>
        </w:rPr>
        <w:t>18</w:t>
      </w:r>
      <w:r w:rsidR="005F4546">
        <w:rPr>
          <w:rFonts w:ascii="Arial" w:hAnsi="Arial" w:cs="Arial"/>
          <w:snapToGrid w:val="0"/>
          <w:sz w:val="20"/>
          <w:szCs w:val="20"/>
          <w:lang w:eastAsia="ko-KR"/>
        </w:rPr>
        <w:t>. člen</w:t>
      </w:r>
    </w:p>
    <w:p w14:paraId="32A74FAC" w14:textId="77777777" w:rsidR="000F465E" w:rsidRDefault="000F465E" w:rsidP="000F465E">
      <w:pPr>
        <w:spacing w:after="0"/>
        <w:jc w:val="center"/>
        <w:rPr>
          <w:rFonts w:ascii="Arial" w:hAnsi="Arial" w:cs="Arial"/>
          <w:snapToGrid w:val="0"/>
          <w:sz w:val="20"/>
          <w:szCs w:val="20"/>
          <w:lang w:eastAsia="ko-KR"/>
        </w:rPr>
      </w:pPr>
      <w:r>
        <w:rPr>
          <w:rFonts w:ascii="Arial" w:hAnsi="Arial" w:cs="Arial"/>
          <w:snapToGrid w:val="0"/>
          <w:sz w:val="20"/>
          <w:szCs w:val="20"/>
          <w:lang w:eastAsia="ko-KR"/>
        </w:rPr>
        <w:t>Nepravilnosti</w:t>
      </w:r>
    </w:p>
    <w:p w14:paraId="57A84948" w14:textId="77777777" w:rsidR="000F465E" w:rsidRDefault="000F465E" w:rsidP="000F465E">
      <w:pPr>
        <w:spacing w:after="0"/>
        <w:jc w:val="both"/>
        <w:rPr>
          <w:rFonts w:ascii="Arial" w:hAnsi="Arial" w:cs="Arial"/>
          <w:snapToGrid w:val="0"/>
          <w:sz w:val="20"/>
          <w:szCs w:val="20"/>
          <w:lang w:eastAsia="ko-KR"/>
        </w:rPr>
      </w:pPr>
    </w:p>
    <w:p w14:paraId="6E103A27" w14:textId="77777777" w:rsidR="00F13A44" w:rsidRPr="00F13A44" w:rsidRDefault="00F13A44" w:rsidP="00F13A44">
      <w:pPr>
        <w:pStyle w:val="ListParagraph2"/>
        <w:spacing w:line="276" w:lineRule="auto"/>
        <w:ind w:left="0"/>
        <w:jc w:val="both"/>
        <w:rPr>
          <w:rFonts w:ascii="Arial" w:hAnsi="Arial" w:cs="Arial"/>
          <w:sz w:val="20"/>
          <w:szCs w:val="20"/>
          <w:lang w:eastAsia="ar-SA"/>
        </w:rPr>
      </w:pPr>
      <w:r w:rsidRPr="00CA2610">
        <w:rPr>
          <w:rFonts w:ascii="Arial" w:hAnsi="Arial" w:cs="Arial"/>
          <w:sz w:val="20"/>
          <w:szCs w:val="20"/>
          <w:lang w:eastAsia="ar-SA"/>
        </w:rPr>
        <w:lastRenderedPageBreak/>
        <w:t>Nepravilnost pomeni vsako kršitev predpisov</w:t>
      </w:r>
      <w:r>
        <w:rPr>
          <w:rFonts w:ascii="Arial" w:hAnsi="Arial" w:cs="Arial"/>
          <w:sz w:val="20"/>
          <w:szCs w:val="20"/>
          <w:lang w:eastAsia="ar-SA"/>
        </w:rPr>
        <w:t xml:space="preserve"> ali</w:t>
      </w:r>
      <w:r w:rsidRPr="00CA2610">
        <w:rPr>
          <w:rFonts w:ascii="Arial" w:hAnsi="Arial" w:cs="Arial"/>
          <w:sz w:val="20"/>
          <w:szCs w:val="20"/>
          <w:lang w:eastAsia="ar-SA"/>
        </w:rPr>
        <w:t xml:space="preserve"> pogodbe, ki vpliva ali bi lahko vplivala na izvajanje finančnih m</w:t>
      </w:r>
      <w:r>
        <w:rPr>
          <w:rFonts w:ascii="Arial" w:hAnsi="Arial" w:cs="Arial"/>
          <w:sz w:val="20"/>
          <w:szCs w:val="20"/>
          <w:lang w:eastAsia="ar-SA"/>
        </w:rPr>
        <w:t>ehanizmov v Republiki Sloveniji v</w:t>
      </w:r>
      <w:r w:rsidRPr="00CA2610">
        <w:rPr>
          <w:rFonts w:ascii="Arial" w:hAnsi="Arial" w:cs="Arial"/>
          <w:sz w:val="20"/>
          <w:szCs w:val="20"/>
          <w:lang w:eastAsia="ar-SA"/>
        </w:rPr>
        <w:t xml:space="preserve"> času izvajanja projekta ali po zaključku projekta. </w:t>
      </w:r>
    </w:p>
    <w:p w14:paraId="7F93D2B0" w14:textId="77777777" w:rsidR="00F13A44" w:rsidRDefault="00F13A44" w:rsidP="000F465E">
      <w:pPr>
        <w:spacing w:after="0"/>
        <w:jc w:val="both"/>
        <w:rPr>
          <w:rFonts w:ascii="Arial" w:hAnsi="Arial" w:cs="Arial"/>
          <w:snapToGrid w:val="0"/>
          <w:sz w:val="20"/>
          <w:szCs w:val="20"/>
          <w:lang w:eastAsia="ko-KR"/>
        </w:rPr>
      </w:pPr>
    </w:p>
    <w:p w14:paraId="6506B920" w14:textId="77777777" w:rsidR="000F465E" w:rsidRDefault="000F465E" w:rsidP="000F465E">
      <w:pPr>
        <w:spacing w:after="0"/>
        <w:jc w:val="both"/>
        <w:rPr>
          <w:rFonts w:ascii="Arial" w:hAnsi="Arial" w:cs="Arial"/>
          <w:snapToGrid w:val="0"/>
          <w:sz w:val="20"/>
          <w:szCs w:val="20"/>
          <w:lang w:eastAsia="ko-KR"/>
        </w:rPr>
      </w:pPr>
      <w:r w:rsidRPr="000F465E">
        <w:rPr>
          <w:rFonts w:ascii="Arial" w:hAnsi="Arial" w:cs="Arial"/>
          <w:snapToGrid w:val="0"/>
          <w:sz w:val="20"/>
          <w:szCs w:val="20"/>
          <w:lang w:eastAsia="ko-KR"/>
        </w:rPr>
        <w:t>Če nosilec projekta ugotovi nepravilnost, ki se nanaša nanj ali na projektnega partnerja, nemudoma poroča Nosilcu programa. Če projektni partner ugotovi nepravilnost, ki se nanaša nanj ali na drugega projektnega partnerja, nemudoma poroča nosilcu projekta in le-ta Nosilcu programa.</w:t>
      </w:r>
    </w:p>
    <w:p w14:paraId="4DF8DEF6" w14:textId="77777777" w:rsidR="000F465E" w:rsidRDefault="000F465E" w:rsidP="000F465E">
      <w:pPr>
        <w:spacing w:after="0"/>
        <w:jc w:val="both"/>
        <w:rPr>
          <w:rFonts w:ascii="Arial" w:hAnsi="Arial" w:cs="Arial"/>
          <w:snapToGrid w:val="0"/>
          <w:sz w:val="20"/>
          <w:szCs w:val="20"/>
          <w:lang w:eastAsia="ko-KR"/>
        </w:rPr>
      </w:pPr>
    </w:p>
    <w:p w14:paraId="5F8E5124" w14:textId="77777777" w:rsidR="00866BA1" w:rsidRDefault="00866BA1" w:rsidP="000F465E">
      <w:pPr>
        <w:spacing w:after="0"/>
        <w:jc w:val="both"/>
        <w:rPr>
          <w:rFonts w:ascii="Arial" w:hAnsi="Arial" w:cs="Arial"/>
          <w:snapToGrid w:val="0"/>
          <w:sz w:val="20"/>
          <w:szCs w:val="20"/>
          <w:lang w:eastAsia="ko-KR"/>
        </w:rPr>
      </w:pPr>
      <w:r w:rsidRPr="00866BA1">
        <w:rPr>
          <w:rFonts w:ascii="Arial" w:hAnsi="Arial" w:cs="Arial"/>
          <w:snapToGrid w:val="0"/>
          <w:sz w:val="20"/>
          <w:szCs w:val="20"/>
          <w:lang w:eastAsia="ko-KR"/>
        </w:rPr>
        <w:t>V primerih, ko pristojni organi sprejmejo ukrepe za odpravo nepravilnosti, vključno z ukrepi za izterjavo sredstev, je projektni partner, na katerega se nepravilnost nanaša, izključno odgovoren za spoštovanje teh ukrepov in vračilo dodeljenih sredstev. V takšnih primerih projektni partner vračilo sredstev izvede prek nosilca projekta.</w:t>
      </w:r>
    </w:p>
    <w:p w14:paraId="71CBC0BF" w14:textId="77777777" w:rsidR="000F465E" w:rsidRDefault="000F465E" w:rsidP="000F465E">
      <w:pPr>
        <w:spacing w:after="0"/>
        <w:jc w:val="center"/>
        <w:rPr>
          <w:rFonts w:ascii="Arial" w:hAnsi="Arial" w:cs="Arial"/>
          <w:snapToGrid w:val="0"/>
          <w:sz w:val="20"/>
          <w:szCs w:val="20"/>
          <w:lang w:eastAsia="ko-KR"/>
        </w:rPr>
      </w:pPr>
    </w:p>
    <w:p w14:paraId="30AE4417" w14:textId="77777777" w:rsidR="00866BA1" w:rsidRDefault="006D1605" w:rsidP="000F465E">
      <w:pPr>
        <w:spacing w:after="0"/>
        <w:jc w:val="center"/>
        <w:rPr>
          <w:rFonts w:ascii="Arial" w:hAnsi="Arial" w:cs="Arial"/>
          <w:snapToGrid w:val="0"/>
          <w:sz w:val="20"/>
          <w:szCs w:val="20"/>
          <w:lang w:eastAsia="ko-KR"/>
        </w:rPr>
      </w:pPr>
      <w:r>
        <w:rPr>
          <w:rFonts w:ascii="Arial" w:hAnsi="Arial" w:cs="Arial"/>
          <w:snapToGrid w:val="0"/>
          <w:sz w:val="20"/>
          <w:szCs w:val="20"/>
          <w:lang w:eastAsia="ko-KR"/>
        </w:rPr>
        <w:t>19</w:t>
      </w:r>
      <w:r w:rsidR="00866BA1">
        <w:rPr>
          <w:rFonts w:ascii="Arial" w:hAnsi="Arial" w:cs="Arial"/>
          <w:snapToGrid w:val="0"/>
          <w:sz w:val="20"/>
          <w:szCs w:val="20"/>
          <w:lang w:eastAsia="ko-KR"/>
        </w:rPr>
        <w:t>. člen</w:t>
      </w:r>
    </w:p>
    <w:p w14:paraId="287704FE" w14:textId="77777777" w:rsidR="00130D90" w:rsidRDefault="00BB2D47" w:rsidP="005F4546">
      <w:pPr>
        <w:spacing w:after="0"/>
        <w:jc w:val="center"/>
        <w:rPr>
          <w:rFonts w:ascii="Arial" w:hAnsi="Arial" w:cs="Arial"/>
          <w:snapToGrid w:val="0"/>
          <w:sz w:val="20"/>
          <w:szCs w:val="20"/>
          <w:lang w:eastAsia="ko-KR"/>
        </w:rPr>
      </w:pPr>
      <w:r>
        <w:rPr>
          <w:rFonts w:ascii="Arial" w:hAnsi="Arial" w:cs="Arial"/>
          <w:snapToGrid w:val="0"/>
          <w:sz w:val="20"/>
          <w:szCs w:val="20"/>
          <w:lang w:eastAsia="ko-KR"/>
        </w:rPr>
        <w:t>Neizpolnjevanje obveznosti in vračilo</w:t>
      </w:r>
    </w:p>
    <w:p w14:paraId="7907478E" w14:textId="77777777" w:rsidR="00BB2D47" w:rsidRDefault="00BB2D47" w:rsidP="005F4546">
      <w:pPr>
        <w:spacing w:after="0"/>
        <w:jc w:val="center"/>
        <w:rPr>
          <w:rFonts w:ascii="Arial" w:hAnsi="Arial" w:cs="Arial"/>
          <w:snapToGrid w:val="0"/>
          <w:sz w:val="20"/>
          <w:szCs w:val="20"/>
          <w:lang w:eastAsia="ko-KR"/>
        </w:rPr>
      </w:pPr>
    </w:p>
    <w:p w14:paraId="27511723" w14:textId="77777777" w:rsidR="004A4CEF" w:rsidRDefault="00885FF7" w:rsidP="00BB2D47">
      <w:pPr>
        <w:spacing w:after="0"/>
        <w:jc w:val="both"/>
        <w:rPr>
          <w:rFonts w:ascii="Arial" w:hAnsi="Arial" w:cs="Arial"/>
          <w:sz w:val="20"/>
          <w:szCs w:val="20"/>
        </w:rPr>
      </w:pPr>
      <w:r w:rsidRPr="00A47A3A">
        <w:rPr>
          <w:rFonts w:ascii="Arial" w:hAnsi="Arial" w:cs="Arial"/>
          <w:sz w:val="20"/>
          <w:szCs w:val="20"/>
        </w:rPr>
        <w:t>Kadar kateri od projektnih partnerjev krši obveznosti, ki izhajajo iz tega sporazuma, ali kljub opominu nosilca projekta s kršitvami še nadaljuje, to lahko povzroči njegov predčasni izstop od sodelovanja v projektu</w:t>
      </w:r>
      <w:r>
        <w:rPr>
          <w:rFonts w:ascii="Arial" w:hAnsi="Arial" w:cs="Arial"/>
          <w:sz w:val="20"/>
          <w:szCs w:val="20"/>
        </w:rPr>
        <w:t xml:space="preserve">. Z izstopom se morajo </w:t>
      </w:r>
      <w:r w:rsidRPr="00A47A3A">
        <w:rPr>
          <w:rFonts w:ascii="Arial" w:hAnsi="Arial" w:cs="Arial"/>
          <w:sz w:val="20"/>
          <w:szCs w:val="20"/>
        </w:rPr>
        <w:t xml:space="preserve">strinjati vsi drugi sodelujoči projektni partnerji, odobriti </w:t>
      </w:r>
      <w:r>
        <w:rPr>
          <w:rFonts w:ascii="Arial" w:hAnsi="Arial" w:cs="Arial"/>
          <w:sz w:val="20"/>
          <w:szCs w:val="20"/>
        </w:rPr>
        <w:t>pa ga mora tudi Nosilec programa</w:t>
      </w:r>
      <w:r w:rsidRPr="00A47A3A">
        <w:rPr>
          <w:rFonts w:ascii="Arial" w:hAnsi="Arial" w:cs="Arial"/>
          <w:sz w:val="20"/>
          <w:szCs w:val="20"/>
        </w:rPr>
        <w:t>. Projektni partner, ki iz projekta izstopi, je v skladu s tem s sporazumom dolžan izvesti vse aktivnosti in plačati vse stroške, ki so nastali med njegovim sodelovanjem v projektu. V primeru predloga o izključitvi projektnega partnerja je nosilec projekta dolžan nemudoma obvestiti Nosilca programa.</w:t>
      </w:r>
    </w:p>
    <w:p w14:paraId="6CF159A0" w14:textId="77777777" w:rsidR="00F51F68" w:rsidRPr="00F51F68" w:rsidRDefault="00F51F68" w:rsidP="00BB2D47">
      <w:pPr>
        <w:spacing w:after="0"/>
        <w:jc w:val="both"/>
        <w:rPr>
          <w:rFonts w:ascii="Arial" w:hAnsi="Arial" w:cs="Arial"/>
          <w:sz w:val="20"/>
          <w:szCs w:val="20"/>
        </w:rPr>
      </w:pPr>
    </w:p>
    <w:p w14:paraId="02084D02" w14:textId="77777777" w:rsidR="00BB2D47" w:rsidRPr="00BB2D47" w:rsidRDefault="00BB2D47" w:rsidP="00BB2D47">
      <w:pPr>
        <w:spacing w:after="0"/>
        <w:jc w:val="both"/>
        <w:rPr>
          <w:rFonts w:ascii="Arial" w:hAnsi="Arial" w:cs="Arial"/>
          <w:snapToGrid w:val="0"/>
          <w:sz w:val="20"/>
          <w:szCs w:val="20"/>
          <w:lang w:eastAsia="ko-KR"/>
        </w:rPr>
      </w:pPr>
      <w:r w:rsidRPr="00BB2D47">
        <w:rPr>
          <w:rFonts w:ascii="Arial" w:hAnsi="Arial" w:cs="Arial"/>
          <w:snapToGrid w:val="0"/>
          <w:sz w:val="20"/>
          <w:szCs w:val="20"/>
          <w:lang w:eastAsia="ko-KR"/>
        </w:rPr>
        <w:t>V primeru popolne ali delne neizpo</w:t>
      </w:r>
      <w:r>
        <w:rPr>
          <w:rFonts w:ascii="Arial" w:hAnsi="Arial" w:cs="Arial"/>
          <w:snapToGrid w:val="0"/>
          <w:sz w:val="20"/>
          <w:szCs w:val="20"/>
          <w:lang w:eastAsia="ko-KR"/>
        </w:rPr>
        <w:t>lnitve obveznosti</w:t>
      </w:r>
      <w:r w:rsidRPr="00BB2D47">
        <w:rPr>
          <w:rFonts w:ascii="Arial" w:hAnsi="Arial" w:cs="Arial"/>
          <w:snapToGrid w:val="0"/>
          <w:sz w:val="20"/>
          <w:szCs w:val="20"/>
          <w:lang w:eastAsia="ko-KR"/>
        </w:rPr>
        <w:t>, vsebinskih napak pri izvedbi projektnih aktivnosti ali v primeru ugotovljenih nepravilnosti</w:t>
      </w:r>
      <w:r w:rsidR="00CA43FC">
        <w:rPr>
          <w:rFonts w:ascii="Arial" w:hAnsi="Arial" w:cs="Arial"/>
          <w:snapToGrid w:val="0"/>
          <w:sz w:val="20"/>
          <w:szCs w:val="20"/>
          <w:lang w:eastAsia="ko-KR"/>
        </w:rPr>
        <w:t xml:space="preserve"> se</w:t>
      </w:r>
      <w:r>
        <w:rPr>
          <w:rFonts w:ascii="Arial" w:hAnsi="Arial" w:cs="Arial"/>
          <w:snapToGrid w:val="0"/>
          <w:sz w:val="20"/>
          <w:szCs w:val="20"/>
          <w:lang w:eastAsia="ko-KR"/>
        </w:rPr>
        <w:t xml:space="preserve"> projektni partnerji </w:t>
      </w:r>
      <w:r w:rsidRPr="00BB2D47">
        <w:rPr>
          <w:rFonts w:ascii="Arial" w:hAnsi="Arial" w:cs="Arial"/>
          <w:snapToGrid w:val="0"/>
          <w:sz w:val="20"/>
          <w:szCs w:val="20"/>
          <w:lang w:eastAsia="ko-KR"/>
        </w:rPr>
        <w:t>obvezuje</w:t>
      </w:r>
      <w:r>
        <w:rPr>
          <w:rFonts w:ascii="Arial" w:hAnsi="Arial" w:cs="Arial"/>
          <w:snapToGrid w:val="0"/>
          <w:sz w:val="20"/>
          <w:szCs w:val="20"/>
          <w:lang w:eastAsia="ko-KR"/>
        </w:rPr>
        <w:t>jo</w:t>
      </w:r>
      <w:r w:rsidR="00CA43FC">
        <w:rPr>
          <w:rFonts w:ascii="Arial" w:hAnsi="Arial" w:cs="Arial"/>
          <w:snapToGrid w:val="0"/>
          <w:sz w:val="20"/>
          <w:szCs w:val="20"/>
          <w:lang w:eastAsia="ko-KR"/>
        </w:rPr>
        <w:t xml:space="preserve"> </w:t>
      </w:r>
      <w:r w:rsidR="00A83A63">
        <w:rPr>
          <w:rFonts w:ascii="Arial" w:hAnsi="Arial" w:cs="Arial"/>
          <w:snapToGrid w:val="0"/>
          <w:sz w:val="20"/>
          <w:szCs w:val="20"/>
          <w:lang w:eastAsia="ko-KR"/>
        </w:rPr>
        <w:t>v .........</w:t>
      </w:r>
      <w:r w:rsidR="00EC5D59">
        <w:rPr>
          <w:rFonts w:ascii="Arial" w:hAnsi="Arial" w:cs="Arial"/>
          <w:snapToGrid w:val="0"/>
          <w:sz w:val="20"/>
          <w:szCs w:val="20"/>
          <w:lang w:eastAsia="ko-KR"/>
        </w:rPr>
        <w:t xml:space="preserve"> </w:t>
      </w:r>
      <w:r w:rsidR="00AD4BD7" w:rsidRPr="00AC73D5">
        <w:rPr>
          <w:rFonts w:ascii="Arial" w:hAnsi="Arial" w:cs="Arial"/>
          <w:sz w:val="20"/>
          <w:szCs w:val="20"/>
        </w:rPr>
        <w:t>[</w:t>
      </w:r>
      <w:r w:rsidR="00AD4BD7">
        <w:rPr>
          <w:rFonts w:ascii="Arial" w:hAnsi="Arial" w:cs="Arial"/>
          <w:sz w:val="20"/>
          <w:szCs w:val="20"/>
        </w:rPr>
        <w:t>navesti</w:t>
      </w:r>
      <w:r w:rsidR="00EC5D59">
        <w:rPr>
          <w:rFonts w:ascii="Arial" w:hAnsi="Arial" w:cs="Arial"/>
          <w:sz w:val="20"/>
          <w:szCs w:val="20"/>
        </w:rPr>
        <w:t xml:space="preserve"> število</w:t>
      </w:r>
      <w:r w:rsidR="00AD4BD7" w:rsidRPr="00AC73D5">
        <w:rPr>
          <w:rFonts w:ascii="Arial" w:hAnsi="Arial" w:cs="Arial"/>
          <w:sz w:val="20"/>
          <w:szCs w:val="20"/>
        </w:rPr>
        <w:t>]</w:t>
      </w:r>
      <w:r w:rsidR="00AD4BD7">
        <w:rPr>
          <w:rFonts w:ascii="Arial" w:hAnsi="Arial" w:cs="Arial"/>
          <w:sz w:val="20"/>
          <w:szCs w:val="20"/>
        </w:rPr>
        <w:t xml:space="preserve"> </w:t>
      </w:r>
      <w:r w:rsidR="00CA43FC">
        <w:rPr>
          <w:rFonts w:ascii="Arial" w:hAnsi="Arial" w:cs="Arial"/>
          <w:snapToGrid w:val="0"/>
          <w:sz w:val="20"/>
          <w:szCs w:val="20"/>
          <w:lang w:eastAsia="ko-KR"/>
        </w:rPr>
        <w:t>dneh</w:t>
      </w:r>
      <w:r w:rsidRPr="00BB2D47">
        <w:rPr>
          <w:rFonts w:ascii="Arial" w:hAnsi="Arial" w:cs="Arial"/>
          <w:snapToGrid w:val="0"/>
          <w:sz w:val="20"/>
          <w:szCs w:val="20"/>
          <w:lang w:eastAsia="ko-KR"/>
        </w:rPr>
        <w:t xml:space="preserve"> po </w:t>
      </w:r>
      <w:r>
        <w:rPr>
          <w:rFonts w:ascii="Arial" w:hAnsi="Arial" w:cs="Arial"/>
          <w:snapToGrid w:val="0"/>
          <w:sz w:val="20"/>
          <w:szCs w:val="20"/>
          <w:lang w:eastAsia="ko-KR"/>
        </w:rPr>
        <w:t xml:space="preserve">prejemu obvestila </w:t>
      </w:r>
      <w:r w:rsidR="00CA43FC">
        <w:rPr>
          <w:rFonts w:ascii="Arial" w:hAnsi="Arial" w:cs="Arial"/>
          <w:snapToGrid w:val="0"/>
          <w:sz w:val="20"/>
          <w:szCs w:val="20"/>
          <w:lang w:eastAsia="ko-KR"/>
        </w:rPr>
        <w:t>nosilcu</w:t>
      </w:r>
      <w:r w:rsidRPr="00BB2D47">
        <w:rPr>
          <w:rFonts w:ascii="Arial" w:hAnsi="Arial" w:cs="Arial"/>
          <w:snapToGrid w:val="0"/>
          <w:sz w:val="20"/>
          <w:szCs w:val="20"/>
          <w:lang w:eastAsia="ko-KR"/>
        </w:rPr>
        <w:t xml:space="preserve"> projekta povrniti vsa neupravičeno izplačana sredstva.</w:t>
      </w:r>
      <w:r w:rsidR="000C624C">
        <w:rPr>
          <w:rFonts w:ascii="Arial" w:hAnsi="Arial" w:cs="Arial"/>
          <w:snapToGrid w:val="0"/>
          <w:sz w:val="20"/>
          <w:szCs w:val="20"/>
          <w:lang w:eastAsia="ko-KR"/>
        </w:rPr>
        <w:t xml:space="preserve"> Nosilec projekta </w:t>
      </w:r>
      <w:r w:rsidR="00DD60BB">
        <w:rPr>
          <w:rFonts w:ascii="Arial" w:hAnsi="Arial" w:cs="Arial"/>
          <w:snapToGrid w:val="0"/>
          <w:sz w:val="20"/>
          <w:szCs w:val="20"/>
          <w:lang w:eastAsia="ko-KR"/>
        </w:rPr>
        <w:t xml:space="preserve">ta </w:t>
      </w:r>
      <w:r w:rsidR="000C624C">
        <w:rPr>
          <w:rFonts w:ascii="Arial" w:hAnsi="Arial" w:cs="Arial"/>
          <w:snapToGrid w:val="0"/>
          <w:sz w:val="20"/>
          <w:szCs w:val="20"/>
          <w:lang w:eastAsia="ko-KR"/>
        </w:rPr>
        <w:t xml:space="preserve">sredstva </w:t>
      </w:r>
      <w:r w:rsidR="00DD60BB">
        <w:rPr>
          <w:rFonts w:ascii="Arial" w:hAnsi="Arial" w:cs="Arial"/>
          <w:snapToGrid w:val="0"/>
          <w:sz w:val="20"/>
          <w:szCs w:val="20"/>
          <w:lang w:eastAsia="ko-KR"/>
        </w:rPr>
        <w:t>po</w:t>
      </w:r>
      <w:r w:rsidR="00D1362D">
        <w:rPr>
          <w:rFonts w:ascii="Arial" w:hAnsi="Arial" w:cs="Arial"/>
          <w:snapToGrid w:val="0"/>
          <w:sz w:val="20"/>
          <w:szCs w:val="20"/>
          <w:lang w:eastAsia="ko-KR"/>
        </w:rPr>
        <w:t xml:space="preserve">vrne Nosilcu programa </w:t>
      </w:r>
      <w:r w:rsidR="00742966">
        <w:rPr>
          <w:rFonts w:ascii="Arial" w:hAnsi="Arial" w:cs="Arial"/>
          <w:snapToGrid w:val="0"/>
          <w:sz w:val="20"/>
          <w:szCs w:val="20"/>
          <w:lang w:eastAsia="ko-KR"/>
        </w:rPr>
        <w:t>najkasneje do roka</w:t>
      </w:r>
      <w:r w:rsidR="00D1362D">
        <w:rPr>
          <w:rFonts w:ascii="Arial" w:hAnsi="Arial" w:cs="Arial"/>
          <w:snapToGrid w:val="0"/>
          <w:sz w:val="20"/>
          <w:szCs w:val="20"/>
          <w:lang w:eastAsia="ko-KR"/>
        </w:rPr>
        <w:t>, navedenega v zahtevku</w:t>
      </w:r>
      <w:r w:rsidR="000C624C">
        <w:rPr>
          <w:rFonts w:ascii="Arial" w:hAnsi="Arial" w:cs="Arial"/>
          <w:snapToGrid w:val="0"/>
          <w:sz w:val="20"/>
          <w:szCs w:val="20"/>
          <w:lang w:eastAsia="ko-KR"/>
        </w:rPr>
        <w:t xml:space="preserve"> za vračilo.</w:t>
      </w:r>
    </w:p>
    <w:p w14:paraId="137EFF33" w14:textId="77777777" w:rsidR="00C56FB6" w:rsidRDefault="00C56FB6" w:rsidP="00BB2D47">
      <w:pPr>
        <w:spacing w:after="0"/>
        <w:jc w:val="both"/>
        <w:rPr>
          <w:rFonts w:ascii="Arial" w:hAnsi="Arial" w:cs="Arial"/>
          <w:snapToGrid w:val="0"/>
          <w:sz w:val="20"/>
          <w:szCs w:val="20"/>
          <w:lang w:eastAsia="ko-KR"/>
        </w:rPr>
      </w:pPr>
    </w:p>
    <w:p w14:paraId="0A110739" w14:textId="77777777" w:rsidR="00C56FB6" w:rsidRDefault="006D1605" w:rsidP="00C56FB6">
      <w:pPr>
        <w:spacing w:after="0"/>
        <w:jc w:val="center"/>
        <w:rPr>
          <w:rFonts w:ascii="Arial" w:hAnsi="Arial" w:cs="Arial"/>
          <w:snapToGrid w:val="0"/>
          <w:sz w:val="20"/>
          <w:szCs w:val="20"/>
          <w:lang w:eastAsia="ko-KR"/>
        </w:rPr>
      </w:pPr>
      <w:r>
        <w:rPr>
          <w:rFonts w:ascii="Arial" w:hAnsi="Arial" w:cs="Arial"/>
          <w:snapToGrid w:val="0"/>
          <w:sz w:val="20"/>
          <w:szCs w:val="20"/>
          <w:lang w:eastAsia="ko-KR"/>
        </w:rPr>
        <w:t>20</w:t>
      </w:r>
      <w:r w:rsidR="00C56FB6">
        <w:rPr>
          <w:rFonts w:ascii="Arial" w:hAnsi="Arial" w:cs="Arial"/>
          <w:snapToGrid w:val="0"/>
          <w:sz w:val="20"/>
          <w:szCs w:val="20"/>
          <w:lang w:eastAsia="ko-KR"/>
        </w:rPr>
        <w:t>. člen</w:t>
      </w:r>
    </w:p>
    <w:p w14:paraId="4A4EC8F5" w14:textId="77777777" w:rsidR="00C56FB6" w:rsidRDefault="002E28F4" w:rsidP="00C56FB6">
      <w:pPr>
        <w:spacing w:after="0"/>
        <w:jc w:val="center"/>
        <w:rPr>
          <w:rFonts w:ascii="Arial" w:hAnsi="Arial" w:cs="Arial"/>
          <w:snapToGrid w:val="0"/>
          <w:sz w:val="20"/>
          <w:szCs w:val="20"/>
          <w:lang w:eastAsia="ko-KR"/>
        </w:rPr>
      </w:pPr>
      <w:r>
        <w:rPr>
          <w:rFonts w:ascii="Arial" w:hAnsi="Arial" w:cs="Arial"/>
          <w:snapToGrid w:val="0"/>
          <w:sz w:val="20"/>
          <w:szCs w:val="20"/>
          <w:lang w:eastAsia="ko-KR"/>
        </w:rPr>
        <w:t>Odpovedi in spori</w:t>
      </w:r>
    </w:p>
    <w:p w14:paraId="4B804222" w14:textId="77777777" w:rsidR="002E28F4" w:rsidRDefault="002E28F4" w:rsidP="00C56FB6">
      <w:pPr>
        <w:spacing w:after="0"/>
        <w:jc w:val="center"/>
        <w:rPr>
          <w:rFonts w:ascii="Arial" w:hAnsi="Arial" w:cs="Arial"/>
          <w:snapToGrid w:val="0"/>
          <w:sz w:val="20"/>
          <w:szCs w:val="20"/>
          <w:lang w:eastAsia="ko-KR"/>
        </w:rPr>
      </w:pPr>
    </w:p>
    <w:p w14:paraId="1275F81B" w14:textId="77777777" w:rsidR="002E28F4" w:rsidRPr="002E28F4" w:rsidRDefault="002E28F4" w:rsidP="002E28F4">
      <w:pPr>
        <w:spacing w:after="0"/>
        <w:jc w:val="both"/>
        <w:rPr>
          <w:rFonts w:ascii="Arial" w:hAnsi="Arial" w:cs="Arial"/>
          <w:snapToGrid w:val="0"/>
          <w:sz w:val="20"/>
          <w:szCs w:val="20"/>
          <w:lang w:eastAsia="ko-KR"/>
        </w:rPr>
      </w:pPr>
      <w:r w:rsidRPr="002E28F4">
        <w:rPr>
          <w:rFonts w:ascii="Arial" w:hAnsi="Arial" w:cs="Arial"/>
          <w:snapToGrid w:val="0"/>
          <w:sz w:val="20"/>
          <w:szCs w:val="20"/>
          <w:lang w:eastAsia="ko-KR"/>
        </w:rPr>
        <w:t xml:space="preserve">Nosilec projekta in projektni partnerji se sporazumejo, da se ne bodo umaknili iz projekta, razen če pride do neizogibnih razlogov za tako dejanje. Če do </w:t>
      </w:r>
      <w:r w:rsidR="002D0808">
        <w:rPr>
          <w:rFonts w:ascii="Arial" w:hAnsi="Arial" w:cs="Arial"/>
          <w:snapToGrid w:val="0"/>
          <w:sz w:val="20"/>
          <w:szCs w:val="20"/>
          <w:lang w:eastAsia="ko-KR"/>
        </w:rPr>
        <w:t>tega</w:t>
      </w:r>
      <w:r w:rsidRPr="002E28F4">
        <w:rPr>
          <w:rFonts w:ascii="Arial" w:hAnsi="Arial" w:cs="Arial"/>
          <w:snapToGrid w:val="0"/>
          <w:sz w:val="20"/>
          <w:szCs w:val="20"/>
          <w:lang w:eastAsia="ko-KR"/>
        </w:rPr>
        <w:t xml:space="preserve"> pride, si morajo nosilec projekta in projektni partnerji prizadevati nadomestiti prispevek projektnega partnerja, ki se je umaknil, bodisi tako</w:t>
      </w:r>
      <w:r w:rsidR="005F3F3E">
        <w:rPr>
          <w:rFonts w:ascii="Arial" w:hAnsi="Arial" w:cs="Arial"/>
          <w:snapToGrid w:val="0"/>
          <w:sz w:val="20"/>
          <w:szCs w:val="20"/>
          <w:lang w:eastAsia="ko-KR"/>
        </w:rPr>
        <w:t>,</w:t>
      </w:r>
      <w:r w:rsidRPr="002E28F4">
        <w:rPr>
          <w:rFonts w:ascii="Arial" w:hAnsi="Arial" w:cs="Arial"/>
          <w:snapToGrid w:val="0"/>
          <w:sz w:val="20"/>
          <w:szCs w:val="20"/>
          <w:lang w:eastAsia="ko-KR"/>
        </w:rPr>
        <w:t xml:space="preserve"> da prevzamejo njegove naloge</w:t>
      </w:r>
      <w:r w:rsidR="005F3F3E">
        <w:rPr>
          <w:rFonts w:ascii="Arial" w:hAnsi="Arial" w:cs="Arial"/>
          <w:snapToGrid w:val="0"/>
          <w:sz w:val="20"/>
          <w:szCs w:val="20"/>
          <w:lang w:eastAsia="ko-KR"/>
        </w:rPr>
        <w:t>, bodisi</w:t>
      </w:r>
      <w:r w:rsidRPr="002E28F4">
        <w:rPr>
          <w:rFonts w:ascii="Arial" w:hAnsi="Arial" w:cs="Arial"/>
          <w:snapToGrid w:val="0"/>
          <w:sz w:val="20"/>
          <w:szCs w:val="20"/>
          <w:lang w:eastAsia="ko-KR"/>
        </w:rPr>
        <w:t xml:space="preserve"> z vključitvijo enega ali več novih projektnih partnerjev. Spremembe v partnerstvu mora predhodno odobriti Nosilec programa. Projektni partner, ki se umakne iz projekta, je do prenehanja veljavnosti tega sporazuma odgovoren za aktivnosti in z njimi povezane izdatke, ki so nastali v obdobju njegovega sodelovanja v projektu.  </w:t>
      </w:r>
    </w:p>
    <w:p w14:paraId="52BBF0E9" w14:textId="77777777" w:rsidR="004A4CEF" w:rsidRPr="002E28F4" w:rsidRDefault="004A4CEF" w:rsidP="002E28F4">
      <w:pPr>
        <w:spacing w:after="0"/>
        <w:jc w:val="both"/>
        <w:rPr>
          <w:rFonts w:ascii="Arial" w:hAnsi="Arial" w:cs="Arial"/>
          <w:snapToGrid w:val="0"/>
          <w:sz w:val="20"/>
          <w:szCs w:val="20"/>
          <w:lang w:eastAsia="ko-KR"/>
        </w:rPr>
      </w:pPr>
    </w:p>
    <w:p w14:paraId="0F15F0F7" w14:textId="77777777" w:rsidR="002E28F4" w:rsidRDefault="006E6CBB" w:rsidP="002E28F4">
      <w:pPr>
        <w:spacing w:after="0"/>
        <w:jc w:val="both"/>
        <w:rPr>
          <w:rFonts w:ascii="Arial" w:hAnsi="Arial" w:cs="Arial"/>
          <w:snapToGrid w:val="0"/>
          <w:sz w:val="20"/>
          <w:szCs w:val="20"/>
          <w:lang w:eastAsia="ko-KR"/>
        </w:rPr>
      </w:pPr>
      <w:r>
        <w:rPr>
          <w:rFonts w:ascii="Arial" w:hAnsi="Arial" w:cs="Arial"/>
          <w:snapToGrid w:val="0"/>
          <w:sz w:val="20"/>
          <w:szCs w:val="20"/>
          <w:lang w:eastAsia="ko-KR"/>
        </w:rPr>
        <w:t>Če pride do spora med nosil</w:t>
      </w:r>
      <w:r w:rsidR="002E28F4" w:rsidRPr="002E28F4">
        <w:rPr>
          <w:rFonts w:ascii="Arial" w:hAnsi="Arial" w:cs="Arial"/>
          <w:snapToGrid w:val="0"/>
          <w:sz w:val="20"/>
          <w:szCs w:val="20"/>
          <w:lang w:eastAsia="ko-KR"/>
        </w:rPr>
        <w:t>cem projekta in projektnimi partnerji, si morajo le-ti priz</w:t>
      </w:r>
      <w:r>
        <w:rPr>
          <w:rFonts w:ascii="Arial" w:hAnsi="Arial" w:cs="Arial"/>
          <w:snapToGrid w:val="0"/>
          <w:sz w:val="20"/>
          <w:szCs w:val="20"/>
          <w:lang w:eastAsia="ko-KR"/>
        </w:rPr>
        <w:t xml:space="preserve">adevati za sporazumno rešitev. </w:t>
      </w:r>
      <w:r w:rsidRPr="006E6CBB">
        <w:rPr>
          <w:rFonts w:ascii="Arial" w:hAnsi="Arial" w:cs="Arial"/>
          <w:snapToGrid w:val="0"/>
          <w:sz w:val="20"/>
          <w:szCs w:val="20"/>
          <w:lang w:eastAsia="ko-KR"/>
        </w:rPr>
        <w:t xml:space="preserve">Če dogovora ni možno doseči, so nosilec projekta in projektni partnerji dolžni poskusiti poiskati rešitev z zunajsodnim arbitražnim postopkom ali posredovanjem nepristranske tretje osebe, ki je lahko tudi Nosilec programa. </w:t>
      </w:r>
    </w:p>
    <w:p w14:paraId="57C9F0CC" w14:textId="77777777" w:rsidR="002B4F93" w:rsidRDefault="002B4F93" w:rsidP="002E28F4">
      <w:pPr>
        <w:spacing w:after="0"/>
        <w:jc w:val="both"/>
        <w:rPr>
          <w:rFonts w:ascii="Arial" w:hAnsi="Arial" w:cs="Arial"/>
          <w:snapToGrid w:val="0"/>
          <w:sz w:val="20"/>
          <w:szCs w:val="20"/>
          <w:lang w:eastAsia="ko-KR"/>
        </w:rPr>
      </w:pPr>
    </w:p>
    <w:p w14:paraId="79279D5E" w14:textId="77777777" w:rsidR="002B4F93" w:rsidRPr="002E28F4" w:rsidRDefault="002B4F93" w:rsidP="002E28F4">
      <w:pPr>
        <w:spacing w:after="0"/>
        <w:jc w:val="both"/>
        <w:rPr>
          <w:rFonts w:ascii="Arial" w:hAnsi="Arial" w:cs="Arial"/>
          <w:snapToGrid w:val="0"/>
          <w:sz w:val="20"/>
          <w:szCs w:val="20"/>
          <w:lang w:eastAsia="ko-KR"/>
        </w:rPr>
      </w:pPr>
      <w:r w:rsidRPr="002B4F93">
        <w:rPr>
          <w:rFonts w:ascii="Arial" w:hAnsi="Arial" w:cs="Arial"/>
          <w:snapToGrid w:val="0"/>
          <w:sz w:val="20"/>
          <w:szCs w:val="20"/>
          <w:lang w:eastAsia="ko-KR"/>
        </w:rPr>
        <w:t>Če spornega vprašanja ni možno rešiti na način iz prejšnjega odstav</w:t>
      </w:r>
      <w:r w:rsidR="00D41111">
        <w:rPr>
          <w:rFonts w:ascii="Arial" w:hAnsi="Arial" w:cs="Arial"/>
          <w:snapToGrid w:val="0"/>
          <w:sz w:val="20"/>
          <w:szCs w:val="20"/>
          <w:lang w:eastAsia="ko-KR"/>
        </w:rPr>
        <w:t>ka, lahko vsaka stran</w:t>
      </w:r>
      <w:r w:rsidRPr="002B4F93">
        <w:rPr>
          <w:rFonts w:ascii="Arial" w:hAnsi="Arial" w:cs="Arial"/>
          <w:snapToGrid w:val="0"/>
          <w:sz w:val="20"/>
          <w:szCs w:val="20"/>
          <w:lang w:eastAsia="ko-KR"/>
        </w:rPr>
        <w:t xml:space="preserve"> sproži spor pri stvarno pristojnem sodišču.</w:t>
      </w:r>
      <w:r>
        <w:rPr>
          <w:rFonts w:ascii="Arial" w:hAnsi="Arial" w:cs="Arial"/>
          <w:snapToGrid w:val="0"/>
          <w:sz w:val="20"/>
          <w:szCs w:val="20"/>
          <w:lang w:eastAsia="ko-KR"/>
        </w:rPr>
        <w:t xml:space="preserve"> </w:t>
      </w:r>
      <w:r w:rsidRPr="006E6CBB">
        <w:rPr>
          <w:rFonts w:ascii="Arial" w:hAnsi="Arial" w:cs="Arial"/>
          <w:snapToGrid w:val="0"/>
          <w:sz w:val="20"/>
          <w:szCs w:val="20"/>
          <w:lang w:eastAsia="ko-KR"/>
        </w:rPr>
        <w:t>Stroški, povezani z reševanjem sporov v o</w:t>
      </w:r>
      <w:r w:rsidR="00D41111">
        <w:rPr>
          <w:rFonts w:ascii="Arial" w:hAnsi="Arial" w:cs="Arial"/>
          <w:snapToGrid w:val="0"/>
          <w:sz w:val="20"/>
          <w:szCs w:val="20"/>
          <w:lang w:eastAsia="ko-KR"/>
        </w:rPr>
        <w:t>kviru projekta, ne sodijo med upravičene izdatke projekta, temveč</w:t>
      </w:r>
      <w:r w:rsidRPr="006E6CBB">
        <w:rPr>
          <w:rFonts w:ascii="Arial" w:hAnsi="Arial" w:cs="Arial"/>
          <w:snapToGrid w:val="0"/>
          <w:sz w:val="20"/>
          <w:szCs w:val="20"/>
          <w:lang w:eastAsia="ko-KR"/>
        </w:rPr>
        <w:t xml:space="preserve"> jih krije vsak projektni partner sam.</w:t>
      </w:r>
    </w:p>
    <w:p w14:paraId="7FCD287D" w14:textId="77777777" w:rsidR="002E28F4" w:rsidRPr="002E28F4" w:rsidRDefault="002E28F4" w:rsidP="002E28F4">
      <w:pPr>
        <w:spacing w:after="0"/>
        <w:jc w:val="both"/>
        <w:rPr>
          <w:rFonts w:ascii="Arial" w:hAnsi="Arial" w:cs="Arial"/>
          <w:snapToGrid w:val="0"/>
          <w:sz w:val="20"/>
          <w:szCs w:val="20"/>
          <w:lang w:eastAsia="ko-KR"/>
        </w:rPr>
      </w:pPr>
    </w:p>
    <w:p w14:paraId="7C9741A9" w14:textId="77777777" w:rsidR="00AA469B" w:rsidRDefault="002E28F4" w:rsidP="000C4164">
      <w:pPr>
        <w:spacing w:after="0"/>
        <w:jc w:val="both"/>
        <w:rPr>
          <w:rFonts w:ascii="Arial" w:hAnsi="Arial" w:cs="Arial"/>
          <w:snapToGrid w:val="0"/>
          <w:sz w:val="20"/>
          <w:szCs w:val="20"/>
          <w:lang w:eastAsia="ko-KR"/>
        </w:rPr>
      </w:pPr>
      <w:r w:rsidRPr="002E28F4">
        <w:rPr>
          <w:rFonts w:ascii="Arial" w:hAnsi="Arial" w:cs="Arial"/>
          <w:snapToGrid w:val="0"/>
          <w:sz w:val="20"/>
          <w:szCs w:val="20"/>
          <w:lang w:eastAsia="ko-KR"/>
        </w:rPr>
        <w:t>Končna odločitev o vsakem pravnem sporu, ki izhaja iz tega sporazuma ali je z njim povezan, se sprejme v skladu z veljavnimi predpisi Republike Slovenije.</w:t>
      </w:r>
    </w:p>
    <w:p w14:paraId="51BEF325" w14:textId="77777777" w:rsidR="00ED7AD2" w:rsidRDefault="00ED7AD2" w:rsidP="003A2532">
      <w:pPr>
        <w:spacing w:after="0"/>
        <w:jc w:val="both"/>
        <w:rPr>
          <w:rFonts w:ascii="Arial" w:hAnsi="Arial" w:cs="Arial"/>
          <w:snapToGrid w:val="0"/>
          <w:sz w:val="20"/>
          <w:szCs w:val="20"/>
          <w:lang w:eastAsia="ko-KR"/>
        </w:rPr>
      </w:pPr>
    </w:p>
    <w:p w14:paraId="2582AAEF" w14:textId="77777777" w:rsidR="00ED7AD2" w:rsidRDefault="006D1605" w:rsidP="00ED7AD2">
      <w:pPr>
        <w:spacing w:after="0"/>
        <w:jc w:val="center"/>
        <w:rPr>
          <w:rFonts w:ascii="Arial" w:hAnsi="Arial" w:cs="Arial"/>
          <w:snapToGrid w:val="0"/>
          <w:sz w:val="20"/>
          <w:szCs w:val="20"/>
          <w:lang w:eastAsia="ko-KR"/>
        </w:rPr>
      </w:pPr>
      <w:r>
        <w:rPr>
          <w:rFonts w:ascii="Arial" w:hAnsi="Arial" w:cs="Arial"/>
          <w:snapToGrid w:val="0"/>
          <w:sz w:val="20"/>
          <w:szCs w:val="20"/>
          <w:lang w:eastAsia="ko-KR"/>
        </w:rPr>
        <w:t>21</w:t>
      </w:r>
      <w:r w:rsidR="00ED7AD2">
        <w:rPr>
          <w:rFonts w:ascii="Arial" w:hAnsi="Arial" w:cs="Arial"/>
          <w:snapToGrid w:val="0"/>
          <w:sz w:val="20"/>
          <w:szCs w:val="20"/>
          <w:lang w:eastAsia="ko-KR"/>
        </w:rPr>
        <w:t>. člen</w:t>
      </w:r>
    </w:p>
    <w:p w14:paraId="20E45A28" w14:textId="77777777" w:rsidR="00ED7AD2" w:rsidRDefault="00FE4808" w:rsidP="00ED7AD2">
      <w:pPr>
        <w:spacing w:after="0"/>
        <w:jc w:val="center"/>
        <w:rPr>
          <w:rFonts w:ascii="Arial" w:hAnsi="Arial" w:cs="Arial"/>
          <w:snapToGrid w:val="0"/>
          <w:sz w:val="20"/>
          <w:szCs w:val="20"/>
          <w:lang w:eastAsia="ko-KR"/>
        </w:rPr>
      </w:pPr>
      <w:r>
        <w:rPr>
          <w:rFonts w:ascii="Arial" w:hAnsi="Arial" w:cs="Arial"/>
          <w:snapToGrid w:val="0"/>
          <w:sz w:val="20"/>
          <w:szCs w:val="20"/>
          <w:lang w:eastAsia="ko-KR"/>
        </w:rPr>
        <w:t>Jezik in s</w:t>
      </w:r>
      <w:r w:rsidR="00091460">
        <w:rPr>
          <w:rFonts w:ascii="Arial" w:hAnsi="Arial" w:cs="Arial"/>
          <w:snapToGrid w:val="0"/>
          <w:sz w:val="20"/>
          <w:szCs w:val="20"/>
          <w:lang w:eastAsia="ko-KR"/>
        </w:rPr>
        <w:t>premembe sporazuma</w:t>
      </w:r>
    </w:p>
    <w:p w14:paraId="7363875F" w14:textId="77777777" w:rsidR="000C60A2" w:rsidRDefault="000C60A2" w:rsidP="000C60A2">
      <w:pPr>
        <w:spacing w:after="0"/>
        <w:jc w:val="center"/>
        <w:rPr>
          <w:rFonts w:ascii="Arial" w:hAnsi="Arial" w:cs="Arial"/>
          <w:snapToGrid w:val="0"/>
          <w:sz w:val="20"/>
          <w:szCs w:val="20"/>
          <w:lang w:eastAsia="ko-KR"/>
        </w:rPr>
      </w:pPr>
    </w:p>
    <w:p w14:paraId="4C4D355B" w14:textId="77777777" w:rsidR="000C60A2" w:rsidRPr="000C60A2" w:rsidRDefault="000C60A2" w:rsidP="000C60A2">
      <w:pPr>
        <w:spacing w:after="0"/>
        <w:jc w:val="both"/>
        <w:rPr>
          <w:rFonts w:ascii="Arial" w:hAnsi="Arial" w:cs="Arial"/>
          <w:snapToGrid w:val="0"/>
          <w:sz w:val="20"/>
          <w:szCs w:val="20"/>
          <w:lang w:eastAsia="ko-KR"/>
        </w:rPr>
      </w:pPr>
      <w:r w:rsidRPr="000C60A2">
        <w:rPr>
          <w:rFonts w:ascii="Arial" w:hAnsi="Arial" w:cs="Arial"/>
          <w:snapToGrid w:val="0"/>
          <w:sz w:val="20"/>
          <w:szCs w:val="20"/>
          <w:lang w:eastAsia="ko-KR"/>
        </w:rPr>
        <w:lastRenderedPageBreak/>
        <w:t xml:space="preserve">Sporazum je napisan v slovenskem </w:t>
      </w:r>
      <w:r w:rsidR="00540C5B">
        <w:rPr>
          <w:rFonts w:ascii="Arial" w:hAnsi="Arial" w:cs="Arial"/>
          <w:snapToGrid w:val="0"/>
          <w:sz w:val="20"/>
          <w:szCs w:val="20"/>
          <w:lang w:eastAsia="ko-KR"/>
        </w:rPr>
        <w:t xml:space="preserve">jeziku </w:t>
      </w:r>
      <w:r w:rsidRPr="000C60A2">
        <w:rPr>
          <w:rFonts w:ascii="Arial" w:hAnsi="Arial" w:cs="Arial"/>
          <w:snapToGrid w:val="0"/>
          <w:sz w:val="20"/>
          <w:szCs w:val="20"/>
          <w:lang w:eastAsia="ko-KR"/>
        </w:rPr>
        <w:t xml:space="preserve">in </w:t>
      </w:r>
      <w:r w:rsidR="00540C5B">
        <w:rPr>
          <w:rFonts w:ascii="Arial" w:hAnsi="Arial" w:cs="Arial"/>
          <w:snapToGrid w:val="0"/>
          <w:sz w:val="20"/>
          <w:szCs w:val="20"/>
          <w:lang w:eastAsia="ko-KR"/>
        </w:rPr>
        <w:t xml:space="preserve">v </w:t>
      </w:r>
      <w:r w:rsidRPr="000C60A2">
        <w:rPr>
          <w:rFonts w:ascii="Arial" w:hAnsi="Arial" w:cs="Arial"/>
          <w:snapToGrid w:val="0"/>
          <w:sz w:val="20"/>
          <w:szCs w:val="20"/>
          <w:lang w:eastAsia="ko-KR"/>
        </w:rPr>
        <w:t>angleškem jeziku</w:t>
      </w:r>
      <w:r w:rsidR="00540C5B">
        <w:rPr>
          <w:rFonts w:ascii="Arial" w:hAnsi="Arial" w:cs="Arial"/>
          <w:snapToGrid w:val="0"/>
          <w:sz w:val="20"/>
          <w:szCs w:val="20"/>
          <w:lang w:eastAsia="ko-KR"/>
        </w:rPr>
        <w:t xml:space="preserve"> (v primeru projektnega partnerja iz države donatorice)</w:t>
      </w:r>
      <w:r w:rsidRPr="000C60A2">
        <w:rPr>
          <w:rFonts w:ascii="Arial" w:hAnsi="Arial" w:cs="Arial"/>
          <w:snapToGrid w:val="0"/>
          <w:sz w:val="20"/>
          <w:szCs w:val="20"/>
          <w:lang w:eastAsia="ko-KR"/>
        </w:rPr>
        <w:t>, pri čemer je zavezujoča slovenska različica.</w:t>
      </w:r>
    </w:p>
    <w:p w14:paraId="4904C8FD" w14:textId="77777777" w:rsidR="00091460" w:rsidRDefault="00091460" w:rsidP="000C60A2">
      <w:pPr>
        <w:spacing w:after="0"/>
        <w:jc w:val="both"/>
        <w:rPr>
          <w:rFonts w:ascii="Arial" w:hAnsi="Arial" w:cs="Arial"/>
          <w:snapToGrid w:val="0"/>
          <w:sz w:val="20"/>
          <w:szCs w:val="20"/>
          <w:lang w:eastAsia="ko-KR"/>
        </w:rPr>
      </w:pPr>
    </w:p>
    <w:p w14:paraId="579F5F16" w14:textId="77777777" w:rsidR="000C60A2" w:rsidRDefault="000C60A2" w:rsidP="000C60A2">
      <w:pPr>
        <w:spacing w:after="0"/>
        <w:jc w:val="both"/>
        <w:rPr>
          <w:rFonts w:ascii="Arial" w:hAnsi="Arial" w:cs="Arial"/>
          <w:snapToGrid w:val="0"/>
          <w:sz w:val="20"/>
          <w:szCs w:val="20"/>
          <w:lang w:eastAsia="ko-KR"/>
        </w:rPr>
      </w:pPr>
      <w:r w:rsidRPr="000C60A2">
        <w:rPr>
          <w:rFonts w:ascii="Arial" w:hAnsi="Arial" w:cs="Arial"/>
          <w:snapToGrid w:val="0"/>
          <w:sz w:val="20"/>
          <w:szCs w:val="20"/>
          <w:lang w:eastAsia="ko-KR"/>
        </w:rPr>
        <w:t>Sporazum se lahko spremeni le s predho</w:t>
      </w:r>
      <w:r w:rsidR="00742966">
        <w:rPr>
          <w:rFonts w:ascii="Arial" w:hAnsi="Arial" w:cs="Arial"/>
          <w:snapToGrid w:val="0"/>
          <w:sz w:val="20"/>
          <w:szCs w:val="20"/>
          <w:lang w:eastAsia="ko-KR"/>
        </w:rPr>
        <w:t>dno odobritvijo Nosilca programa</w:t>
      </w:r>
      <w:r w:rsidRPr="000C60A2">
        <w:rPr>
          <w:rFonts w:ascii="Arial" w:hAnsi="Arial" w:cs="Arial"/>
          <w:snapToGrid w:val="0"/>
          <w:sz w:val="20"/>
          <w:szCs w:val="20"/>
          <w:lang w:eastAsia="ko-KR"/>
        </w:rPr>
        <w:t xml:space="preserve"> in v pisni obliki, ki jo podpišejo nosilec projekta in vsi projektni partnerji.</w:t>
      </w:r>
    </w:p>
    <w:p w14:paraId="180FAC48" w14:textId="77777777" w:rsidR="00091460" w:rsidRDefault="00091460" w:rsidP="000C60A2">
      <w:pPr>
        <w:spacing w:after="0"/>
        <w:jc w:val="both"/>
        <w:rPr>
          <w:rFonts w:ascii="Arial" w:hAnsi="Arial" w:cs="Arial"/>
          <w:snapToGrid w:val="0"/>
          <w:sz w:val="20"/>
          <w:szCs w:val="20"/>
          <w:lang w:eastAsia="ko-KR"/>
        </w:rPr>
      </w:pPr>
    </w:p>
    <w:p w14:paraId="2C50FF1A" w14:textId="77777777" w:rsidR="00091460" w:rsidRDefault="006D1605"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22</w:t>
      </w:r>
      <w:r w:rsidR="00091460">
        <w:rPr>
          <w:rFonts w:ascii="Arial" w:hAnsi="Arial" w:cs="Arial"/>
          <w:snapToGrid w:val="0"/>
          <w:sz w:val="20"/>
          <w:szCs w:val="20"/>
          <w:lang w:eastAsia="ko-KR"/>
        </w:rPr>
        <w:t>. člen</w:t>
      </w:r>
    </w:p>
    <w:p w14:paraId="3A576415" w14:textId="77777777" w:rsidR="00091460" w:rsidRDefault="00091460"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Prekinitev sporazuma</w:t>
      </w:r>
    </w:p>
    <w:p w14:paraId="45A75916" w14:textId="77777777" w:rsidR="00091460" w:rsidRDefault="00091460" w:rsidP="00091460">
      <w:pPr>
        <w:spacing w:after="0"/>
        <w:jc w:val="both"/>
        <w:rPr>
          <w:rFonts w:ascii="Arial" w:hAnsi="Arial" w:cs="Arial"/>
          <w:snapToGrid w:val="0"/>
          <w:sz w:val="20"/>
          <w:szCs w:val="20"/>
          <w:lang w:eastAsia="ko-KR"/>
        </w:rPr>
      </w:pPr>
    </w:p>
    <w:p w14:paraId="40118A91" w14:textId="77777777" w:rsidR="00091460" w:rsidRDefault="00091460" w:rsidP="00091460">
      <w:pPr>
        <w:spacing w:after="0"/>
        <w:jc w:val="both"/>
        <w:rPr>
          <w:rFonts w:ascii="Arial" w:hAnsi="Arial" w:cs="Arial"/>
          <w:snapToGrid w:val="0"/>
          <w:sz w:val="20"/>
          <w:szCs w:val="20"/>
          <w:lang w:eastAsia="ko-KR"/>
        </w:rPr>
      </w:pPr>
      <w:r>
        <w:rPr>
          <w:rFonts w:ascii="Arial" w:hAnsi="Arial" w:cs="Arial"/>
          <w:snapToGrid w:val="0"/>
          <w:sz w:val="20"/>
          <w:szCs w:val="20"/>
          <w:lang w:eastAsia="ko-KR"/>
        </w:rPr>
        <w:t>Č</w:t>
      </w:r>
      <w:r w:rsidRPr="00CA43FC">
        <w:rPr>
          <w:rFonts w:ascii="Arial" w:hAnsi="Arial" w:cs="Arial"/>
          <w:snapToGrid w:val="0"/>
          <w:sz w:val="20"/>
          <w:szCs w:val="20"/>
          <w:lang w:eastAsia="ko-KR"/>
        </w:rPr>
        <w:t>e Nosilec programa uveljavi pravico do prekinitve pogodbe</w:t>
      </w:r>
      <w:r>
        <w:rPr>
          <w:rFonts w:ascii="Arial" w:hAnsi="Arial" w:cs="Arial"/>
          <w:snapToGrid w:val="0"/>
          <w:sz w:val="20"/>
          <w:szCs w:val="20"/>
          <w:lang w:eastAsia="ko-KR"/>
        </w:rPr>
        <w:t xml:space="preserve">, se prekine tudi ta sporazum. </w:t>
      </w:r>
      <w:r w:rsidR="00FE4808">
        <w:rPr>
          <w:rFonts w:ascii="Arial" w:hAnsi="Arial" w:cs="Arial"/>
          <w:snapToGrid w:val="0"/>
          <w:sz w:val="20"/>
          <w:szCs w:val="20"/>
          <w:lang w:eastAsia="ko-KR"/>
        </w:rPr>
        <w:t xml:space="preserve">V tem </w:t>
      </w:r>
      <w:r>
        <w:rPr>
          <w:rFonts w:ascii="Arial" w:hAnsi="Arial" w:cs="Arial"/>
          <w:snapToGrid w:val="0"/>
          <w:sz w:val="20"/>
          <w:szCs w:val="20"/>
          <w:lang w:eastAsia="ko-KR"/>
        </w:rPr>
        <w:t>primeru lahko</w:t>
      </w:r>
      <w:r w:rsidRPr="003A2532">
        <w:rPr>
          <w:rFonts w:ascii="Arial" w:hAnsi="Arial" w:cs="Arial"/>
          <w:snapToGrid w:val="0"/>
          <w:sz w:val="20"/>
          <w:szCs w:val="20"/>
          <w:lang w:eastAsia="ko-KR"/>
        </w:rPr>
        <w:t xml:space="preserve"> nosilec projekta kot previ</w:t>
      </w:r>
      <w:r w:rsidR="00C860EE">
        <w:rPr>
          <w:rFonts w:ascii="Arial" w:hAnsi="Arial" w:cs="Arial"/>
          <w:snapToGrid w:val="0"/>
          <w:sz w:val="20"/>
          <w:szCs w:val="20"/>
          <w:lang w:eastAsia="ko-KR"/>
        </w:rPr>
        <w:t xml:space="preserve">dnostni ukrep prekine vsa </w:t>
      </w:r>
      <w:r>
        <w:rPr>
          <w:rFonts w:ascii="Arial" w:hAnsi="Arial" w:cs="Arial"/>
          <w:snapToGrid w:val="0"/>
          <w:sz w:val="20"/>
          <w:szCs w:val="20"/>
          <w:lang w:eastAsia="ko-KR"/>
        </w:rPr>
        <w:t>izplačila projektnim partnerjem, p</w:t>
      </w:r>
      <w:r w:rsidRPr="00CA43FC">
        <w:rPr>
          <w:rFonts w:ascii="Arial" w:hAnsi="Arial" w:cs="Arial"/>
          <w:snapToGrid w:val="0"/>
          <w:sz w:val="20"/>
          <w:szCs w:val="20"/>
          <w:lang w:eastAsia="ko-KR"/>
        </w:rPr>
        <w:t xml:space="preserve">rojektni partnerji </w:t>
      </w:r>
      <w:r>
        <w:rPr>
          <w:rFonts w:ascii="Arial" w:hAnsi="Arial" w:cs="Arial"/>
          <w:snapToGrid w:val="0"/>
          <w:sz w:val="20"/>
          <w:szCs w:val="20"/>
          <w:lang w:eastAsia="ko-KR"/>
        </w:rPr>
        <w:t xml:space="preserve">pa morajo </w:t>
      </w:r>
      <w:r w:rsidRPr="00CA43FC">
        <w:rPr>
          <w:rFonts w:ascii="Arial" w:hAnsi="Arial" w:cs="Arial"/>
          <w:snapToGrid w:val="0"/>
          <w:sz w:val="20"/>
          <w:szCs w:val="20"/>
          <w:lang w:eastAsia="ko-KR"/>
        </w:rPr>
        <w:t xml:space="preserve">vrniti sredstva v </w:t>
      </w:r>
      <w:r w:rsidR="00020412">
        <w:rPr>
          <w:rFonts w:ascii="Arial" w:hAnsi="Arial" w:cs="Arial"/>
          <w:snapToGrid w:val="0"/>
          <w:sz w:val="20"/>
          <w:szCs w:val="20"/>
          <w:lang w:eastAsia="ko-KR"/>
        </w:rPr>
        <w:t xml:space="preserve">......... </w:t>
      </w:r>
      <w:r w:rsidR="00020412" w:rsidRPr="00AC73D5">
        <w:rPr>
          <w:rFonts w:ascii="Arial" w:hAnsi="Arial" w:cs="Arial"/>
          <w:sz w:val="20"/>
          <w:szCs w:val="20"/>
        </w:rPr>
        <w:t>[</w:t>
      </w:r>
      <w:r w:rsidR="00020412">
        <w:rPr>
          <w:rFonts w:ascii="Arial" w:hAnsi="Arial" w:cs="Arial"/>
          <w:sz w:val="20"/>
          <w:szCs w:val="20"/>
        </w:rPr>
        <w:t>navesti število</w:t>
      </w:r>
      <w:r w:rsidR="00020412" w:rsidRPr="00AC73D5">
        <w:rPr>
          <w:rFonts w:ascii="Arial" w:hAnsi="Arial" w:cs="Arial"/>
          <w:sz w:val="20"/>
          <w:szCs w:val="20"/>
        </w:rPr>
        <w:t>]</w:t>
      </w:r>
      <w:r w:rsidR="00020412">
        <w:rPr>
          <w:rFonts w:ascii="Arial" w:hAnsi="Arial" w:cs="Arial"/>
          <w:sz w:val="20"/>
          <w:szCs w:val="20"/>
        </w:rPr>
        <w:t xml:space="preserve"> </w:t>
      </w:r>
      <w:r w:rsidR="00020412">
        <w:rPr>
          <w:rFonts w:ascii="Arial" w:hAnsi="Arial" w:cs="Arial"/>
          <w:snapToGrid w:val="0"/>
          <w:sz w:val="20"/>
          <w:szCs w:val="20"/>
          <w:lang w:eastAsia="ko-KR"/>
        </w:rPr>
        <w:t>dneh</w:t>
      </w:r>
      <w:r w:rsidR="00020412" w:rsidRPr="00BB2D47">
        <w:rPr>
          <w:rFonts w:ascii="Arial" w:hAnsi="Arial" w:cs="Arial"/>
          <w:snapToGrid w:val="0"/>
          <w:sz w:val="20"/>
          <w:szCs w:val="20"/>
          <w:lang w:eastAsia="ko-KR"/>
        </w:rPr>
        <w:t xml:space="preserve"> </w:t>
      </w:r>
      <w:r w:rsidRPr="00CA43FC">
        <w:rPr>
          <w:rFonts w:ascii="Arial" w:hAnsi="Arial" w:cs="Arial"/>
          <w:snapToGrid w:val="0"/>
          <w:sz w:val="20"/>
          <w:szCs w:val="20"/>
          <w:lang w:eastAsia="ko-KR"/>
        </w:rPr>
        <w:t>od izstavitve zahtevka za vračilo.</w:t>
      </w:r>
    </w:p>
    <w:p w14:paraId="7BFDB3E4" w14:textId="77777777" w:rsidR="00091460" w:rsidRDefault="00091460" w:rsidP="000C60A2">
      <w:pPr>
        <w:spacing w:after="0"/>
        <w:jc w:val="both"/>
        <w:rPr>
          <w:rFonts w:ascii="Arial" w:hAnsi="Arial" w:cs="Arial"/>
          <w:snapToGrid w:val="0"/>
          <w:sz w:val="20"/>
          <w:szCs w:val="20"/>
          <w:lang w:eastAsia="ko-KR"/>
        </w:rPr>
      </w:pPr>
    </w:p>
    <w:p w14:paraId="4EEB1C27" w14:textId="77777777" w:rsidR="00091460" w:rsidRDefault="006D1605"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23</w:t>
      </w:r>
      <w:r w:rsidR="00091460">
        <w:rPr>
          <w:rFonts w:ascii="Arial" w:hAnsi="Arial" w:cs="Arial"/>
          <w:snapToGrid w:val="0"/>
          <w:sz w:val="20"/>
          <w:szCs w:val="20"/>
          <w:lang w:eastAsia="ko-KR"/>
        </w:rPr>
        <w:t>. člen</w:t>
      </w:r>
    </w:p>
    <w:p w14:paraId="2CA3D46B" w14:textId="77777777" w:rsidR="00091460" w:rsidRDefault="00091460" w:rsidP="00091460">
      <w:pPr>
        <w:spacing w:after="0"/>
        <w:jc w:val="center"/>
        <w:rPr>
          <w:rFonts w:ascii="Arial" w:hAnsi="Arial" w:cs="Arial"/>
          <w:snapToGrid w:val="0"/>
          <w:sz w:val="20"/>
          <w:szCs w:val="20"/>
          <w:lang w:eastAsia="ko-KR"/>
        </w:rPr>
      </w:pPr>
      <w:r>
        <w:rPr>
          <w:rFonts w:ascii="Arial" w:hAnsi="Arial" w:cs="Arial"/>
          <w:snapToGrid w:val="0"/>
          <w:sz w:val="20"/>
          <w:szCs w:val="20"/>
          <w:lang w:eastAsia="ko-KR"/>
        </w:rPr>
        <w:t>Zakonodaja in višja sila</w:t>
      </w:r>
    </w:p>
    <w:p w14:paraId="2418D4F4" w14:textId="77777777" w:rsidR="00091460" w:rsidRDefault="00091460" w:rsidP="00091460">
      <w:pPr>
        <w:spacing w:after="0"/>
        <w:jc w:val="center"/>
        <w:rPr>
          <w:rFonts w:ascii="Arial" w:hAnsi="Arial" w:cs="Arial"/>
          <w:snapToGrid w:val="0"/>
          <w:sz w:val="20"/>
          <w:szCs w:val="20"/>
          <w:lang w:eastAsia="ko-KR"/>
        </w:rPr>
      </w:pPr>
    </w:p>
    <w:p w14:paraId="67AE6470" w14:textId="77777777" w:rsidR="00091460" w:rsidRPr="000C4164" w:rsidRDefault="00091460" w:rsidP="00091460">
      <w:pPr>
        <w:spacing w:after="0"/>
        <w:jc w:val="both"/>
        <w:rPr>
          <w:rFonts w:ascii="Arial" w:hAnsi="Arial" w:cs="Arial"/>
          <w:snapToGrid w:val="0"/>
          <w:sz w:val="20"/>
          <w:szCs w:val="20"/>
          <w:lang w:eastAsia="ko-KR"/>
        </w:rPr>
      </w:pPr>
      <w:r w:rsidRPr="000C4164">
        <w:rPr>
          <w:rFonts w:ascii="Arial" w:hAnsi="Arial" w:cs="Arial"/>
          <w:snapToGrid w:val="0"/>
          <w:sz w:val="20"/>
          <w:szCs w:val="20"/>
          <w:lang w:eastAsia="ko-KR"/>
        </w:rPr>
        <w:t>Ta sporazum ureja zakonodaja Republike Slovenije, ki je zakonodaja države nosilca projekta.</w:t>
      </w:r>
    </w:p>
    <w:p w14:paraId="285007B0" w14:textId="77777777" w:rsidR="00091460" w:rsidRPr="000C4164" w:rsidRDefault="00091460" w:rsidP="00091460">
      <w:pPr>
        <w:spacing w:after="0"/>
        <w:jc w:val="both"/>
        <w:rPr>
          <w:rFonts w:ascii="Arial" w:hAnsi="Arial" w:cs="Arial"/>
          <w:snapToGrid w:val="0"/>
          <w:sz w:val="20"/>
          <w:szCs w:val="20"/>
          <w:lang w:eastAsia="ko-KR"/>
        </w:rPr>
      </w:pPr>
    </w:p>
    <w:p w14:paraId="2143AD1A" w14:textId="77777777" w:rsidR="00091460" w:rsidRDefault="00091460" w:rsidP="00091460">
      <w:pPr>
        <w:spacing w:after="0"/>
        <w:jc w:val="both"/>
        <w:rPr>
          <w:rFonts w:ascii="Arial" w:hAnsi="Arial" w:cs="Arial"/>
          <w:snapToGrid w:val="0"/>
          <w:sz w:val="20"/>
          <w:szCs w:val="20"/>
          <w:lang w:eastAsia="ko-KR"/>
        </w:rPr>
      </w:pPr>
      <w:r w:rsidRPr="000C4164">
        <w:rPr>
          <w:rFonts w:ascii="Arial" w:hAnsi="Arial" w:cs="Arial"/>
          <w:snapToGrid w:val="0"/>
          <w:sz w:val="20"/>
          <w:szCs w:val="20"/>
          <w:lang w:eastAsia="ko-KR"/>
        </w:rPr>
        <w:t>Nosilec projekta in projektni partnerji ne nosijo odgovornosti za neizpolnjevanje obveznosti, ki izhajajo iz tega sporazuma, če neizpolnjevanje nastane zaradi višje sile.</w:t>
      </w:r>
      <w:r>
        <w:rPr>
          <w:rFonts w:ascii="Arial" w:hAnsi="Arial" w:cs="Arial"/>
          <w:snapToGrid w:val="0"/>
          <w:sz w:val="20"/>
          <w:szCs w:val="20"/>
          <w:lang w:eastAsia="ko-KR"/>
        </w:rPr>
        <w:t xml:space="preserve"> </w:t>
      </w:r>
      <w:r w:rsidR="00C860EE">
        <w:rPr>
          <w:rFonts w:ascii="Arial" w:hAnsi="Arial" w:cs="Arial"/>
          <w:snapToGrid w:val="0"/>
          <w:sz w:val="20"/>
          <w:szCs w:val="20"/>
          <w:lang w:eastAsia="ko-KR"/>
        </w:rPr>
        <w:t xml:space="preserve">V takšnem primeru vpleteni </w:t>
      </w:r>
      <w:r w:rsidRPr="00C847D3">
        <w:rPr>
          <w:rFonts w:ascii="Arial" w:hAnsi="Arial" w:cs="Arial"/>
          <w:snapToGrid w:val="0"/>
          <w:sz w:val="20"/>
          <w:szCs w:val="20"/>
          <w:lang w:eastAsia="ko-KR"/>
        </w:rPr>
        <w:t>o tem nemudoma pisno obv</w:t>
      </w:r>
      <w:r w:rsidR="00C860EE">
        <w:rPr>
          <w:rFonts w:ascii="Arial" w:hAnsi="Arial" w:cs="Arial"/>
          <w:snapToGrid w:val="0"/>
          <w:sz w:val="20"/>
          <w:szCs w:val="20"/>
          <w:lang w:eastAsia="ko-KR"/>
        </w:rPr>
        <w:t>esti nosilca projekta in ostale</w:t>
      </w:r>
      <w:r>
        <w:rPr>
          <w:rFonts w:ascii="Arial" w:hAnsi="Arial" w:cs="Arial"/>
          <w:snapToGrid w:val="0"/>
          <w:sz w:val="20"/>
          <w:szCs w:val="20"/>
          <w:lang w:eastAsia="ko-KR"/>
        </w:rPr>
        <w:t xml:space="preserve"> </w:t>
      </w:r>
      <w:r w:rsidRPr="00C847D3">
        <w:rPr>
          <w:rFonts w:ascii="Arial" w:hAnsi="Arial" w:cs="Arial"/>
          <w:snapToGrid w:val="0"/>
          <w:sz w:val="20"/>
          <w:szCs w:val="20"/>
          <w:lang w:eastAsia="ko-KR"/>
        </w:rPr>
        <w:t>projektne partnerje</w:t>
      </w:r>
      <w:r w:rsidR="00020412">
        <w:rPr>
          <w:rFonts w:ascii="Arial" w:hAnsi="Arial" w:cs="Arial"/>
          <w:snapToGrid w:val="0"/>
          <w:sz w:val="20"/>
          <w:szCs w:val="20"/>
          <w:lang w:eastAsia="ko-KR"/>
        </w:rPr>
        <w:t xml:space="preserve">, nosilec projekta pa </w:t>
      </w:r>
      <w:r w:rsidR="00742966">
        <w:rPr>
          <w:rFonts w:ascii="Arial" w:hAnsi="Arial" w:cs="Arial"/>
          <w:snapToGrid w:val="0"/>
          <w:sz w:val="20"/>
          <w:szCs w:val="20"/>
          <w:lang w:eastAsia="ko-KR"/>
        </w:rPr>
        <w:t>Nosilca programa</w:t>
      </w:r>
      <w:r w:rsidRPr="00C847D3">
        <w:rPr>
          <w:rFonts w:ascii="Arial" w:hAnsi="Arial" w:cs="Arial"/>
          <w:snapToGrid w:val="0"/>
          <w:sz w:val="20"/>
          <w:szCs w:val="20"/>
          <w:lang w:eastAsia="ko-KR"/>
        </w:rPr>
        <w:t>.</w:t>
      </w:r>
    </w:p>
    <w:p w14:paraId="3C5480D5" w14:textId="77777777" w:rsidR="00D36C46" w:rsidRDefault="00D36C46" w:rsidP="00091460">
      <w:pPr>
        <w:spacing w:after="0"/>
        <w:jc w:val="both"/>
        <w:rPr>
          <w:rFonts w:ascii="Arial" w:hAnsi="Arial" w:cs="Arial"/>
          <w:snapToGrid w:val="0"/>
          <w:sz w:val="20"/>
          <w:szCs w:val="20"/>
          <w:lang w:eastAsia="ko-KR"/>
        </w:rPr>
      </w:pPr>
    </w:p>
    <w:p w14:paraId="10DF42AC" w14:textId="77777777" w:rsidR="00D36C46" w:rsidRDefault="006D1605" w:rsidP="00D36C46">
      <w:pPr>
        <w:spacing w:after="0"/>
        <w:jc w:val="center"/>
        <w:rPr>
          <w:rFonts w:ascii="Arial" w:hAnsi="Arial" w:cs="Arial"/>
          <w:snapToGrid w:val="0"/>
          <w:sz w:val="20"/>
          <w:szCs w:val="20"/>
          <w:lang w:eastAsia="ko-KR"/>
        </w:rPr>
      </w:pPr>
      <w:r>
        <w:rPr>
          <w:rFonts w:ascii="Arial" w:hAnsi="Arial" w:cs="Arial"/>
          <w:snapToGrid w:val="0"/>
          <w:sz w:val="20"/>
          <w:szCs w:val="20"/>
          <w:lang w:eastAsia="ko-KR"/>
        </w:rPr>
        <w:t>24</w:t>
      </w:r>
      <w:r w:rsidR="00D36C46">
        <w:rPr>
          <w:rFonts w:ascii="Arial" w:hAnsi="Arial" w:cs="Arial"/>
          <w:snapToGrid w:val="0"/>
          <w:sz w:val="20"/>
          <w:szCs w:val="20"/>
          <w:lang w:eastAsia="ko-KR"/>
        </w:rPr>
        <w:t>. člen</w:t>
      </w:r>
    </w:p>
    <w:p w14:paraId="600D8B69" w14:textId="77777777" w:rsidR="00D36C46" w:rsidRDefault="00D36C46" w:rsidP="00D36C46">
      <w:pPr>
        <w:spacing w:after="0"/>
        <w:jc w:val="center"/>
        <w:rPr>
          <w:rFonts w:ascii="Arial" w:hAnsi="Arial" w:cs="Arial"/>
          <w:snapToGrid w:val="0"/>
          <w:sz w:val="20"/>
          <w:szCs w:val="20"/>
          <w:lang w:eastAsia="ko-KR"/>
        </w:rPr>
      </w:pPr>
      <w:r>
        <w:rPr>
          <w:rFonts w:ascii="Arial" w:hAnsi="Arial" w:cs="Arial"/>
          <w:snapToGrid w:val="0"/>
          <w:sz w:val="20"/>
          <w:szCs w:val="20"/>
          <w:lang w:eastAsia="ko-KR"/>
        </w:rPr>
        <w:t>Končne določbe</w:t>
      </w:r>
    </w:p>
    <w:p w14:paraId="02AA2D90" w14:textId="77777777" w:rsidR="00701DF7" w:rsidRDefault="00701DF7" w:rsidP="00701DF7">
      <w:pPr>
        <w:spacing w:after="0"/>
        <w:jc w:val="both"/>
        <w:rPr>
          <w:rFonts w:ascii="Arial" w:hAnsi="Arial" w:cs="Arial"/>
          <w:snapToGrid w:val="0"/>
          <w:sz w:val="20"/>
          <w:szCs w:val="20"/>
          <w:lang w:eastAsia="ko-KR"/>
        </w:rPr>
      </w:pPr>
    </w:p>
    <w:p w14:paraId="55A2AECD" w14:textId="77777777" w:rsidR="00701DF7" w:rsidRPr="00701DF7" w:rsidRDefault="00701DF7" w:rsidP="00701DF7">
      <w:pPr>
        <w:spacing w:after="0"/>
        <w:jc w:val="both"/>
        <w:rPr>
          <w:rFonts w:ascii="Arial" w:hAnsi="Arial" w:cs="Arial"/>
          <w:snapToGrid w:val="0"/>
          <w:sz w:val="20"/>
          <w:szCs w:val="20"/>
          <w:lang w:eastAsia="ko-KR"/>
        </w:rPr>
      </w:pPr>
      <w:r w:rsidRPr="00701DF7">
        <w:rPr>
          <w:rFonts w:ascii="Arial" w:hAnsi="Arial" w:cs="Arial"/>
          <w:snapToGrid w:val="0"/>
          <w:sz w:val="20"/>
          <w:szCs w:val="20"/>
          <w:lang w:eastAsia="ko-KR"/>
        </w:rPr>
        <w:t xml:space="preserve">Sporazum je izdelan v </w:t>
      </w:r>
      <w:r>
        <w:rPr>
          <w:rFonts w:ascii="Arial" w:hAnsi="Arial" w:cs="Arial"/>
          <w:snapToGrid w:val="0"/>
          <w:sz w:val="20"/>
          <w:szCs w:val="20"/>
          <w:lang w:eastAsia="ko-KR"/>
        </w:rPr>
        <w:t xml:space="preserve">........ </w:t>
      </w:r>
      <w:r w:rsidR="00020412" w:rsidRPr="00AC73D5">
        <w:rPr>
          <w:rFonts w:ascii="Arial" w:hAnsi="Arial" w:cs="Arial"/>
          <w:sz w:val="20"/>
          <w:szCs w:val="20"/>
        </w:rPr>
        <w:t>[</w:t>
      </w:r>
      <w:r w:rsidR="00020412">
        <w:rPr>
          <w:rFonts w:ascii="Arial" w:hAnsi="Arial" w:cs="Arial"/>
          <w:sz w:val="20"/>
          <w:szCs w:val="20"/>
        </w:rPr>
        <w:t>navesti število</w:t>
      </w:r>
      <w:r w:rsidR="00020412" w:rsidRPr="00AC73D5">
        <w:rPr>
          <w:rFonts w:ascii="Arial" w:hAnsi="Arial" w:cs="Arial"/>
          <w:sz w:val="20"/>
          <w:szCs w:val="20"/>
        </w:rPr>
        <w:t>]</w:t>
      </w:r>
      <w:r w:rsidR="00020412">
        <w:rPr>
          <w:rFonts w:ascii="Arial" w:hAnsi="Arial" w:cs="Arial"/>
          <w:sz w:val="20"/>
          <w:szCs w:val="20"/>
        </w:rPr>
        <w:t xml:space="preserve"> </w:t>
      </w:r>
      <w:r w:rsidR="00523C8F">
        <w:rPr>
          <w:rFonts w:ascii="Arial" w:hAnsi="Arial" w:cs="Arial"/>
          <w:snapToGrid w:val="0"/>
          <w:sz w:val="20"/>
          <w:szCs w:val="20"/>
          <w:lang w:eastAsia="ko-KR"/>
        </w:rPr>
        <w:t>enakih</w:t>
      </w:r>
      <w:r w:rsidRPr="00701DF7">
        <w:rPr>
          <w:rFonts w:ascii="Arial" w:hAnsi="Arial" w:cs="Arial"/>
          <w:snapToGrid w:val="0"/>
          <w:sz w:val="20"/>
          <w:szCs w:val="20"/>
          <w:lang w:eastAsia="ko-KR"/>
        </w:rPr>
        <w:t xml:space="preserve"> izvodih, od katerih prejmejo nosilec projekta in projektni partnerji vsak po en izvod. </w:t>
      </w:r>
      <w:r w:rsidR="00523C8F">
        <w:rPr>
          <w:rFonts w:ascii="Arial" w:hAnsi="Arial" w:cs="Arial"/>
          <w:snapToGrid w:val="0"/>
          <w:sz w:val="20"/>
          <w:szCs w:val="20"/>
          <w:lang w:eastAsia="ko-KR"/>
        </w:rPr>
        <w:t>En podpisan izvod sporazuma se kot elektronska kopija naloži med priloge k prijavnici v eMS.</w:t>
      </w:r>
    </w:p>
    <w:p w14:paraId="5D18BEDF" w14:textId="77777777" w:rsidR="00701DF7" w:rsidRPr="00701DF7" w:rsidRDefault="00701DF7" w:rsidP="00701DF7">
      <w:pPr>
        <w:spacing w:after="0"/>
        <w:jc w:val="both"/>
        <w:rPr>
          <w:rFonts w:ascii="Arial" w:hAnsi="Arial" w:cs="Arial"/>
          <w:snapToGrid w:val="0"/>
          <w:sz w:val="20"/>
          <w:szCs w:val="20"/>
          <w:lang w:eastAsia="ko-KR"/>
        </w:rPr>
      </w:pPr>
    </w:p>
    <w:p w14:paraId="195F5E09" w14:textId="77777777" w:rsidR="00D36C46" w:rsidRDefault="00701DF7" w:rsidP="00701DF7">
      <w:pPr>
        <w:spacing w:after="0"/>
        <w:jc w:val="both"/>
        <w:rPr>
          <w:rFonts w:ascii="Arial" w:hAnsi="Arial" w:cs="Arial"/>
          <w:snapToGrid w:val="0"/>
          <w:sz w:val="20"/>
          <w:szCs w:val="20"/>
          <w:lang w:eastAsia="ko-KR"/>
        </w:rPr>
      </w:pPr>
      <w:r w:rsidRPr="00701DF7">
        <w:rPr>
          <w:rFonts w:ascii="Arial" w:hAnsi="Arial" w:cs="Arial"/>
          <w:snapToGrid w:val="0"/>
          <w:sz w:val="20"/>
          <w:szCs w:val="20"/>
          <w:lang w:eastAsia="ko-KR"/>
        </w:rPr>
        <w:t>V primeru neskladij med pogodbo in tem sporazumom ima večjo veljavo pogodba.</w:t>
      </w:r>
    </w:p>
    <w:p w14:paraId="7AA73DC2" w14:textId="77777777" w:rsidR="00406228" w:rsidRDefault="00406228" w:rsidP="00701DF7">
      <w:pPr>
        <w:spacing w:after="0"/>
        <w:jc w:val="both"/>
        <w:rPr>
          <w:rFonts w:ascii="Arial" w:hAnsi="Arial" w:cs="Arial"/>
          <w:snapToGrid w:val="0"/>
          <w:sz w:val="20"/>
          <w:szCs w:val="20"/>
          <w:lang w:eastAsia="ko-KR"/>
        </w:rPr>
      </w:pPr>
    </w:p>
    <w:p w14:paraId="7CF9280B" w14:textId="77777777" w:rsidR="00406228" w:rsidRDefault="00406228" w:rsidP="00701DF7">
      <w:pPr>
        <w:spacing w:after="0"/>
        <w:jc w:val="both"/>
        <w:rPr>
          <w:rFonts w:ascii="Arial" w:hAnsi="Arial" w:cs="Arial"/>
          <w:snapToGrid w:val="0"/>
          <w:sz w:val="20"/>
          <w:szCs w:val="20"/>
          <w:lang w:eastAsia="ko-KR"/>
        </w:rPr>
      </w:pPr>
    </w:p>
    <w:p w14:paraId="7D8235D6" w14:textId="77777777" w:rsidR="00406228" w:rsidRDefault="00406228" w:rsidP="00701DF7">
      <w:pPr>
        <w:spacing w:after="0"/>
        <w:jc w:val="both"/>
        <w:rPr>
          <w:rFonts w:ascii="Arial" w:hAnsi="Arial" w:cs="Arial"/>
          <w:snapToGrid w:val="0"/>
          <w:sz w:val="20"/>
          <w:szCs w:val="20"/>
          <w:lang w:eastAsia="ko-KR"/>
        </w:rPr>
      </w:pPr>
    </w:p>
    <w:p w14:paraId="07585F16" w14:textId="77777777" w:rsidR="00406228" w:rsidRDefault="00406228" w:rsidP="00430E54">
      <w:pPr>
        <w:spacing w:after="0" w:line="312" w:lineRule="auto"/>
        <w:jc w:val="both"/>
        <w:rPr>
          <w:rFonts w:ascii="Arial" w:hAnsi="Arial" w:cs="Arial"/>
          <w:sz w:val="20"/>
          <w:szCs w:val="20"/>
        </w:rPr>
      </w:pPr>
      <w:r>
        <w:rPr>
          <w:rFonts w:ascii="Arial" w:hAnsi="Arial" w:cs="Arial"/>
          <w:snapToGrid w:val="0"/>
          <w:sz w:val="20"/>
          <w:szCs w:val="20"/>
          <w:lang w:eastAsia="ko-KR"/>
        </w:rPr>
        <w:t>Nosilec projekta:</w:t>
      </w:r>
      <w:r>
        <w:rPr>
          <w:rFonts w:ascii="Arial" w:hAnsi="Arial" w:cs="Arial"/>
          <w:snapToGrid w:val="0"/>
          <w:sz w:val="20"/>
          <w:szCs w:val="20"/>
          <w:lang w:eastAsia="ko-KR"/>
        </w:rPr>
        <w:tab/>
      </w:r>
      <w:r>
        <w:rPr>
          <w:rFonts w:ascii="Arial" w:hAnsi="Arial" w:cs="Arial"/>
          <w:sz w:val="20"/>
          <w:szCs w:val="20"/>
        </w:rPr>
        <w:t>________________________</w:t>
      </w:r>
    </w:p>
    <w:p w14:paraId="64448AB5"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Ime, priimek in funkcija</w:t>
      </w:r>
    </w:p>
    <w:p w14:paraId="348A390A"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35BB1511" w14:textId="77777777" w:rsidR="00406228" w:rsidRDefault="00406228"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6523FE3F" w14:textId="77777777" w:rsidR="00406228"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406228">
        <w:rPr>
          <w:rFonts w:ascii="Arial" w:hAnsi="Arial" w:cs="Arial"/>
          <w:sz w:val="20"/>
          <w:szCs w:val="20"/>
        </w:rPr>
        <w:t>________________________</w:t>
      </w:r>
    </w:p>
    <w:p w14:paraId="30DDA542" w14:textId="77777777" w:rsidR="00406228" w:rsidRDefault="00406228" w:rsidP="00430E54">
      <w:pPr>
        <w:spacing w:after="0" w:line="312" w:lineRule="auto"/>
        <w:jc w:val="both"/>
        <w:rPr>
          <w:rFonts w:ascii="Arial" w:hAnsi="Arial" w:cs="Arial"/>
          <w:sz w:val="20"/>
          <w:szCs w:val="20"/>
        </w:rPr>
      </w:pPr>
      <w:r>
        <w:rPr>
          <w:rFonts w:ascii="Arial" w:hAnsi="Arial" w:cs="Arial"/>
          <w:sz w:val="20"/>
          <w:szCs w:val="20"/>
        </w:rPr>
        <w:t>Podpis zakonitega</w:t>
      </w:r>
    </w:p>
    <w:p w14:paraId="42199DCF" w14:textId="77777777" w:rsidR="00406228" w:rsidRDefault="00406228"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6BC7D6F4" w14:textId="77777777" w:rsidR="000C60A2" w:rsidRDefault="000C60A2" w:rsidP="000C60A2">
      <w:pPr>
        <w:spacing w:after="0"/>
        <w:jc w:val="both"/>
        <w:rPr>
          <w:rFonts w:ascii="Arial" w:hAnsi="Arial" w:cs="Arial"/>
          <w:snapToGrid w:val="0"/>
          <w:sz w:val="20"/>
          <w:szCs w:val="20"/>
          <w:lang w:eastAsia="ko-KR"/>
        </w:rPr>
      </w:pPr>
    </w:p>
    <w:p w14:paraId="6C8E36CA" w14:textId="77777777" w:rsidR="00590E8F" w:rsidRDefault="00590E8F" w:rsidP="00590E8F">
      <w:pPr>
        <w:spacing w:after="0"/>
        <w:jc w:val="both"/>
        <w:rPr>
          <w:rFonts w:ascii="Arial" w:hAnsi="Arial" w:cs="Arial"/>
          <w:snapToGrid w:val="0"/>
          <w:sz w:val="20"/>
          <w:szCs w:val="20"/>
          <w:lang w:eastAsia="ko-KR"/>
        </w:rPr>
      </w:pPr>
    </w:p>
    <w:p w14:paraId="26D8CFCE"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1:</w:t>
      </w:r>
      <w:r>
        <w:rPr>
          <w:rFonts w:ascii="Arial" w:hAnsi="Arial" w:cs="Arial"/>
          <w:snapToGrid w:val="0"/>
          <w:sz w:val="20"/>
          <w:szCs w:val="20"/>
          <w:lang w:eastAsia="ko-KR"/>
        </w:rPr>
        <w:tab/>
      </w:r>
      <w:r>
        <w:rPr>
          <w:rFonts w:ascii="Arial" w:hAnsi="Arial" w:cs="Arial"/>
          <w:sz w:val="20"/>
          <w:szCs w:val="20"/>
        </w:rPr>
        <w:t>________________________</w:t>
      </w:r>
    </w:p>
    <w:p w14:paraId="66A8E561"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7874A861"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2E6C91E4"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1625AD06"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3E6B86D0"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3E1FA5EA"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5F2CDF5E" w14:textId="77777777" w:rsidR="005F4546" w:rsidRDefault="005F4546" w:rsidP="002E7ABB">
      <w:pPr>
        <w:spacing w:after="0"/>
        <w:rPr>
          <w:rFonts w:ascii="Arial" w:hAnsi="Arial" w:cs="Arial"/>
          <w:snapToGrid w:val="0"/>
          <w:sz w:val="20"/>
          <w:szCs w:val="20"/>
          <w:lang w:eastAsia="ko-KR"/>
        </w:rPr>
      </w:pPr>
    </w:p>
    <w:p w14:paraId="5781FF6D" w14:textId="77777777" w:rsidR="002E7ABB" w:rsidRDefault="002E7ABB" w:rsidP="002E7ABB">
      <w:pPr>
        <w:spacing w:after="0"/>
        <w:rPr>
          <w:rFonts w:ascii="Arial" w:hAnsi="Arial" w:cs="Arial"/>
          <w:snapToGrid w:val="0"/>
          <w:sz w:val="20"/>
          <w:szCs w:val="20"/>
          <w:lang w:eastAsia="ko-KR"/>
        </w:rPr>
      </w:pPr>
    </w:p>
    <w:p w14:paraId="3130D01D"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2:</w:t>
      </w:r>
      <w:r>
        <w:rPr>
          <w:rFonts w:ascii="Arial" w:hAnsi="Arial" w:cs="Arial"/>
          <w:snapToGrid w:val="0"/>
          <w:sz w:val="20"/>
          <w:szCs w:val="20"/>
          <w:lang w:eastAsia="ko-KR"/>
        </w:rPr>
        <w:tab/>
      </w:r>
      <w:r>
        <w:rPr>
          <w:rFonts w:ascii="Arial" w:hAnsi="Arial" w:cs="Arial"/>
          <w:sz w:val="20"/>
          <w:szCs w:val="20"/>
        </w:rPr>
        <w:t>________________________</w:t>
      </w:r>
    </w:p>
    <w:p w14:paraId="38ACC85F"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578FA433"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3C9B2181"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266117B3"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75D6EC97" w14:textId="77777777" w:rsidR="002E7ABB" w:rsidRDefault="000F4F66" w:rsidP="00430E54">
      <w:pPr>
        <w:spacing w:after="0" w:line="312" w:lineRule="auto"/>
        <w:jc w:val="both"/>
        <w:rPr>
          <w:rFonts w:ascii="Arial" w:hAnsi="Arial" w:cs="Arial"/>
          <w:sz w:val="20"/>
          <w:szCs w:val="20"/>
        </w:rPr>
      </w:pPr>
      <w:r>
        <w:rPr>
          <w:rFonts w:ascii="Arial" w:hAnsi="Arial" w:cs="Arial"/>
          <w:sz w:val="20"/>
          <w:szCs w:val="20"/>
        </w:rPr>
        <w:t>Podpis zakonitega</w:t>
      </w:r>
    </w:p>
    <w:p w14:paraId="513F5065"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04FC1022" w14:textId="77777777" w:rsidR="002E7ABB" w:rsidRDefault="002E7ABB" w:rsidP="002E7ABB">
      <w:pPr>
        <w:spacing w:after="0"/>
        <w:rPr>
          <w:rFonts w:ascii="Arial" w:hAnsi="Arial" w:cs="Arial"/>
          <w:snapToGrid w:val="0"/>
          <w:sz w:val="20"/>
          <w:szCs w:val="20"/>
          <w:lang w:eastAsia="ko-KR"/>
        </w:rPr>
      </w:pPr>
    </w:p>
    <w:p w14:paraId="550388DF" w14:textId="77777777" w:rsidR="002E7ABB" w:rsidRDefault="002E7ABB" w:rsidP="002E7ABB">
      <w:pPr>
        <w:spacing w:after="0"/>
        <w:rPr>
          <w:rFonts w:ascii="Arial" w:hAnsi="Arial" w:cs="Arial"/>
          <w:snapToGrid w:val="0"/>
          <w:sz w:val="20"/>
          <w:szCs w:val="20"/>
          <w:lang w:eastAsia="ko-KR"/>
        </w:rPr>
      </w:pPr>
    </w:p>
    <w:p w14:paraId="03A6A669"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3:</w:t>
      </w:r>
      <w:r>
        <w:rPr>
          <w:rFonts w:ascii="Arial" w:hAnsi="Arial" w:cs="Arial"/>
          <w:snapToGrid w:val="0"/>
          <w:sz w:val="20"/>
          <w:szCs w:val="20"/>
          <w:lang w:eastAsia="ko-KR"/>
        </w:rPr>
        <w:tab/>
      </w:r>
      <w:r>
        <w:rPr>
          <w:rFonts w:ascii="Arial" w:hAnsi="Arial" w:cs="Arial"/>
          <w:sz w:val="20"/>
          <w:szCs w:val="20"/>
        </w:rPr>
        <w:t>________________________</w:t>
      </w:r>
    </w:p>
    <w:p w14:paraId="2B4AC3FE"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6E4DA370"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3383FA6C"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692AC917" w14:textId="77777777" w:rsidR="002E7ABB" w:rsidRDefault="000F4F66" w:rsidP="00430E54">
      <w:pPr>
        <w:spacing w:after="0" w:line="312" w:lineRule="auto"/>
        <w:jc w:val="both"/>
        <w:rPr>
          <w:rFonts w:ascii="Arial" w:hAnsi="Arial" w:cs="Arial"/>
          <w:sz w:val="20"/>
          <w:szCs w:val="20"/>
        </w:rPr>
      </w:pPr>
      <w:r>
        <w:rPr>
          <w:rFonts w:ascii="Arial" w:hAnsi="Arial" w:cs="Arial"/>
          <w:snapToGrid w:val="0"/>
          <w:sz w:val="20"/>
          <w:szCs w:val="20"/>
          <w:lang w:eastAsia="ko-KR"/>
        </w:rPr>
        <w:t>(če se uporablja):</w:t>
      </w:r>
      <w:r>
        <w:rPr>
          <w:rFonts w:ascii="Arial" w:hAnsi="Arial" w:cs="Arial"/>
          <w:snapToGrid w:val="0"/>
          <w:sz w:val="20"/>
          <w:szCs w:val="20"/>
          <w:lang w:eastAsia="ko-KR"/>
        </w:rPr>
        <w:tab/>
      </w:r>
      <w:r w:rsidR="002E7ABB">
        <w:rPr>
          <w:rFonts w:ascii="Arial" w:hAnsi="Arial" w:cs="Arial"/>
          <w:sz w:val="20"/>
          <w:szCs w:val="20"/>
        </w:rPr>
        <w:t>________________________</w:t>
      </w:r>
    </w:p>
    <w:p w14:paraId="2971589D"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7C615007"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3C482A4F" w14:textId="77777777" w:rsidR="002E7ABB" w:rsidRDefault="002E7ABB" w:rsidP="002E7ABB">
      <w:pPr>
        <w:spacing w:after="0"/>
        <w:rPr>
          <w:rFonts w:ascii="Arial" w:hAnsi="Arial" w:cs="Arial"/>
          <w:snapToGrid w:val="0"/>
          <w:sz w:val="20"/>
          <w:szCs w:val="20"/>
          <w:lang w:eastAsia="ko-KR"/>
        </w:rPr>
      </w:pPr>
    </w:p>
    <w:p w14:paraId="378BE5A7" w14:textId="77777777" w:rsidR="002E7ABB" w:rsidRDefault="002E7ABB" w:rsidP="002E7ABB">
      <w:pPr>
        <w:spacing w:after="0"/>
        <w:rPr>
          <w:rFonts w:ascii="Arial" w:hAnsi="Arial" w:cs="Arial"/>
          <w:snapToGrid w:val="0"/>
          <w:sz w:val="20"/>
          <w:szCs w:val="20"/>
          <w:lang w:eastAsia="ko-KR"/>
        </w:rPr>
      </w:pPr>
    </w:p>
    <w:p w14:paraId="0CF6000D"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4:</w:t>
      </w:r>
      <w:r>
        <w:rPr>
          <w:rFonts w:ascii="Arial" w:hAnsi="Arial" w:cs="Arial"/>
          <w:snapToGrid w:val="0"/>
          <w:sz w:val="20"/>
          <w:szCs w:val="20"/>
          <w:lang w:eastAsia="ko-KR"/>
        </w:rPr>
        <w:tab/>
      </w:r>
      <w:r>
        <w:rPr>
          <w:rFonts w:ascii="Arial" w:hAnsi="Arial" w:cs="Arial"/>
          <w:sz w:val="20"/>
          <w:szCs w:val="20"/>
        </w:rPr>
        <w:t>________________________</w:t>
      </w:r>
    </w:p>
    <w:p w14:paraId="546CB808"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69DCE56B"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5A5A23E5"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4F1FE2DB"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 xml:space="preserve">(če </w:t>
      </w:r>
      <w:r w:rsidR="000F4F66">
        <w:rPr>
          <w:rFonts w:ascii="Arial" w:hAnsi="Arial" w:cs="Arial"/>
          <w:snapToGrid w:val="0"/>
          <w:sz w:val="20"/>
          <w:szCs w:val="20"/>
          <w:lang w:eastAsia="ko-KR"/>
        </w:rPr>
        <w:t>se uporablja):</w:t>
      </w:r>
      <w:r w:rsidR="000F4F66">
        <w:rPr>
          <w:rFonts w:ascii="Arial" w:hAnsi="Arial" w:cs="Arial"/>
          <w:snapToGrid w:val="0"/>
          <w:sz w:val="20"/>
          <w:szCs w:val="20"/>
          <w:lang w:eastAsia="ko-KR"/>
        </w:rPr>
        <w:tab/>
      </w:r>
      <w:r>
        <w:rPr>
          <w:rFonts w:ascii="Arial" w:hAnsi="Arial" w:cs="Arial"/>
          <w:sz w:val="20"/>
          <w:szCs w:val="20"/>
        </w:rPr>
        <w:t>________________________</w:t>
      </w:r>
    </w:p>
    <w:p w14:paraId="154EBD29"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08BB79F5"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1B4257FD" w14:textId="77777777" w:rsidR="002E7ABB" w:rsidRDefault="002E7ABB" w:rsidP="002E7ABB">
      <w:pPr>
        <w:spacing w:after="0"/>
        <w:rPr>
          <w:rFonts w:ascii="Arial" w:hAnsi="Arial" w:cs="Arial"/>
          <w:snapToGrid w:val="0"/>
          <w:sz w:val="20"/>
          <w:szCs w:val="20"/>
          <w:lang w:eastAsia="ko-KR"/>
        </w:rPr>
      </w:pPr>
    </w:p>
    <w:p w14:paraId="5B365049" w14:textId="77777777" w:rsidR="005F4546" w:rsidRDefault="005F4546" w:rsidP="005F4546">
      <w:pPr>
        <w:spacing w:after="0"/>
        <w:jc w:val="both"/>
        <w:rPr>
          <w:rFonts w:ascii="Arial" w:hAnsi="Arial" w:cs="Arial"/>
          <w:snapToGrid w:val="0"/>
          <w:sz w:val="20"/>
          <w:szCs w:val="20"/>
          <w:lang w:eastAsia="ko-KR"/>
        </w:rPr>
      </w:pPr>
    </w:p>
    <w:p w14:paraId="4DB2F662"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Projektni partner 5:</w:t>
      </w:r>
      <w:r>
        <w:rPr>
          <w:rFonts w:ascii="Arial" w:hAnsi="Arial" w:cs="Arial"/>
          <w:snapToGrid w:val="0"/>
          <w:sz w:val="20"/>
          <w:szCs w:val="20"/>
          <w:lang w:eastAsia="ko-KR"/>
        </w:rPr>
        <w:tab/>
      </w:r>
      <w:r>
        <w:rPr>
          <w:rFonts w:ascii="Arial" w:hAnsi="Arial" w:cs="Arial"/>
          <w:sz w:val="20"/>
          <w:szCs w:val="20"/>
        </w:rPr>
        <w:t>________________________</w:t>
      </w:r>
    </w:p>
    <w:p w14:paraId="65A2DCB9"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Ime, priimek in funkcija</w:t>
      </w:r>
    </w:p>
    <w:p w14:paraId="33FA9E38"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zakonitega zastopnika:</w:t>
      </w:r>
      <w:r>
        <w:rPr>
          <w:rFonts w:ascii="Arial" w:hAnsi="Arial" w:cs="Arial"/>
          <w:sz w:val="20"/>
          <w:szCs w:val="20"/>
        </w:rPr>
        <w:tab/>
        <w:t>________________________</w:t>
      </w:r>
    </w:p>
    <w:p w14:paraId="30948B3C"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napToGrid w:val="0"/>
          <w:sz w:val="20"/>
          <w:szCs w:val="20"/>
          <w:lang w:eastAsia="ko-KR"/>
        </w:rPr>
        <w:t>Kraj, datum in žig</w:t>
      </w:r>
    </w:p>
    <w:p w14:paraId="4DAE3BD0" w14:textId="77777777" w:rsidR="002E7ABB" w:rsidRDefault="002E7ABB" w:rsidP="00430E54">
      <w:pPr>
        <w:spacing w:after="0" w:line="312" w:lineRule="auto"/>
        <w:jc w:val="both"/>
        <w:rPr>
          <w:rFonts w:ascii="Arial" w:hAnsi="Arial" w:cs="Arial"/>
          <w:sz w:val="20"/>
          <w:szCs w:val="20"/>
        </w:rPr>
      </w:pPr>
      <w:r>
        <w:rPr>
          <w:rFonts w:ascii="Arial" w:hAnsi="Arial" w:cs="Arial"/>
          <w:snapToGrid w:val="0"/>
          <w:sz w:val="20"/>
          <w:szCs w:val="20"/>
          <w:lang w:eastAsia="ko-KR"/>
        </w:rPr>
        <w:t xml:space="preserve">(če </w:t>
      </w:r>
      <w:r w:rsidR="000F4F66">
        <w:rPr>
          <w:rFonts w:ascii="Arial" w:hAnsi="Arial" w:cs="Arial"/>
          <w:snapToGrid w:val="0"/>
          <w:sz w:val="20"/>
          <w:szCs w:val="20"/>
          <w:lang w:eastAsia="ko-KR"/>
        </w:rPr>
        <w:t>se uporablja):</w:t>
      </w:r>
      <w:r w:rsidR="000F4F66">
        <w:rPr>
          <w:rFonts w:ascii="Arial" w:hAnsi="Arial" w:cs="Arial"/>
          <w:snapToGrid w:val="0"/>
          <w:sz w:val="20"/>
          <w:szCs w:val="20"/>
          <w:lang w:eastAsia="ko-KR"/>
        </w:rPr>
        <w:tab/>
      </w:r>
      <w:r>
        <w:rPr>
          <w:rFonts w:ascii="Arial" w:hAnsi="Arial" w:cs="Arial"/>
          <w:sz w:val="20"/>
          <w:szCs w:val="20"/>
        </w:rPr>
        <w:t>________________________</w:t>
      </w:r>
    </w:p>
    <w:p w14:paraId="30396B30" w14:textId="77777777" w:rsidR="002E7ABB" w:rsidRDefault="002E7ABB" w:rsidP="00430E54">
      <w:pPr>
        <w:spacing w:after="0" w:line="312" w:lineRule="auto"/>
        <w:jc w:val="both"/>
        <w:rPr>
          <w:rFonts w:ascii="Arial" w:hAnsi="Arial" w:cs="Arial"/>
          <w:sz w:val="20"/>
          <w:szCs w:val="20"/>
        </w:rPr>
      </w:pPr>
      <w:r>
        <w:rPr>
          <w:rFonts w:ascii="Arial" w:hAnsi="Arial" w:cs="Arial"/>
          <w:sz w:val="20"/>
          <w:szCs w:val="20"/>
        </w:rPr>
        <w:t>Podpis zakonitega</w:t>
      </w:r>
    </w:p>
    <w:p w14:paraId="25D1D500" w14:textId="77777777" w:rsidR="002E7ABB" w:rsidRDefault="002E7ABB" w:rsidP="00430E54">
      <w:pPr>
        <w:spacing w:after="0" w:line="312" w:lineRule="auto"/>
        <w:jc w:val="both"/>
        <w:rPr>
          <w:rFonts w:ascii="Arial" w:hAnsi="Arial" w:cs="Arial"/>
          <w:snapToGrid w:val="0"/>
          <w:sz w:val="20"/>
          <w:szCs w:val="20"/>
          <w:lang w:eastAsia="ko-KR"/>
        </w:rPr>
      </w:pPr>
      <w:r>
        <w:rPr>
          <w:rFonts w:ascii="Arial" w:hAnsi="Arial" w:cs="Arial"/>
          <w:sz w:val="20"/>
          <w:szCs w:val="20"/>
        </w:rPr>
        <w:t>zastopnika:</w:t>
      </w:r>
      <w:r>
        <w:rPr>
          <w:rFonts w:ascii="Arial" w:hAnsi="Arial" w:cs="Arial"/>
          <w:sz w:val="20"/>
          <w:szCs w:val="20"/>
        </w:rPr>
        <w:tab/>
      </w:r>
      <w:r>
        <w:rPr>
          <w:rFonts w:ascii="Arial" w:hAnsi="Arial" w:cs="Arial"/>
          <w:sz w:val="20"/>
          <w:szCs w:val="20"/>
        </w:rPr>
        <w:tab/>
        <w:t>________________________</w:t>
      </w:r>
    </w:p>
    <w:p w14:paraId="7DE51C31" w14:textId="77777777" w:rsidR="002E7ABB" w:rsidRDefault="002E7ABB" w:rsidP="005F4546">
      <w:pPr>
        <w:spacing w:after="0"/>
        <w:jc w:val="both"/>
        <w:rPr>
          <w:rFonts w:ascii="Arial" w:hAnsi="Arial" w:cs="Arial"/>
          <w:snapToGrid w:val="0"/>
          <w:sz w:val="20"/>
          <w:szCs w:val="20"/>
          <w:lang w:eastAsia="ko-KR"/>
        </w:rPr>
      </w:pPr>
    </w:p>
    <w:p w14:paraId="597770AC" w14:textId="77777777" w:rsidR="006B6490" w:rsidRDefault="006B6490" w:rsidP="006B6490">
      <w:pPr>
        <w:spacing w:after="0"/>
        <w:jc w:val="both"/>
        <w:rPr>
          <w:rFonts w:ascii="Arial" w:hAnsi="Arial" w:cs="Arial"/>
          <w:snapToGrid w:val="0"/>
          <w:sz w:val="20"/>
          <w:szCs w:val="20"/>
          <w:lang w:eastAsia="ko-KR"/>
        </w:rPr>
      </w:pPr>
    </w:p>
    <w:p w14:paraId="562A4D7A" w14:textId="77777777" w:rsidR="00DA7040" w:rsidRPr="00DA7040" w:rsidRDefault="00DA7040" w:rsidP="00C95BF1">
      <w:pPr>
        <w:spacing w:after="0"/>
        <w:jc w:val="both"/>
        <w:rPr>
          <w:rFonts w:ascii="Arial" w:hAnsi="Arial" w:cs="Arial"/>
          <w:sz w:val="20"/>
          <w:szCs w:val="20"/>
        </w:rPr>
      </w:pPr>
    </w:p>
    <w:p w14:paraId="2FEB16BD" w14:textId="77777777" w:rsidR="008A4C40" w:rsidRDefault="008A4C40" w:rsidP="00C95BF1">
      <w:pPr>
        <w:spacing w:after="0"/>
        <w:jc w:val="both"/>
        <w:rPr>
          <w:rFonts w:ascii="Arial" w:hAnsi="Arial" w:cs="Arial"/>
          <w:i/>
          <w:sz w:val="20"/>
          <w:szCs w:val="20"/>
        </w:rPr>
      </w:pPr>
    </w:p>
    <w:p w14:paraId="68D42D32" w14:textId="77777777" w:rsidR="008A4C40" w:rsidRPr="008A4C40" w:rsidRDefault="008A4C40" w:rsidP="00C95BF1">
      <w:pPr>
        <w:spacing w:after="0"/>
        <w:jc w:val="both"/>
        <w:rPr>
          <w:rFonts w:ascii="Arial" w:hAnsi="Arial" w:cs="Arial"/>
          <w:sz w:val="20"/>
          <w:szCs w:val="20"/>
        </w:rPr>
      </w:pPr>
    </w:p>
    <w:p w14:paraId="2ED6BD84" w14:textId="77777777" w:rsidR="00EF3E16" w:rsidRDefault="00EF3E16" w:rsidP="00C95BF1">
      <w:pPr>
        <w:spacing w:after="0"/>
        <w:jc w:val="center"/>
        <w:rPr>
          <w:rFonts w:ascii="Arial" w:hAnsi="Arial" w:cs="Arial"/>
          <w:sz w:val="20"/>
          <w:szCs w:val="20"/>
        </w:rPr>
      </w:pPr>
    </w:p>
    <w:p w14:paraId="7F314F6F" w14:textId="77777777" w:rsidR="00EF3E16" w:rsidRDefault="00EF3E16" w:rsidP="00C95BF1">
      <w:pPr>
        <w:spacing w:after="0"/>
        <w:jc w:val="center"/>
        <w:rPr>
          <w:rFonts w:ascii="Arial" w:hAnsi="Arial" w:cs="Arial"/>
          <w:sz w:val="20"/>
          <w:szCs w:val="20"/>
        </w:rPr>
      </w:pPr>
    </w:p>
    <w:p w14:paraId="21C15767" w14:textId="77777777" w:rsidR="00EF3E16" w:rsidRDefault="00EF3E16" w:rsidP="00C95BF1">
      <w:pPr>
        <w:spacing w:after="0"/>
        <w:jc w:val="center"/>
        <w:rPr>
          <w:rFonts w:ascii="Arial" w:hAnsi="Arial" w:cs="Arial"/>
          <w:sz w:val="20"/>
          <w:szCs w:val="20"/>
        </w:rPr>
      </w:pPr>
    </w:p>
    <w:p w14:paraId="1142CA7C" w14:textId="77777777" w:rsidR="00EF3E16" w:rsidRDefault="00EF3E16" w:rsidP="00C95BF1">
      <w:pPr>
        <w:spacing w:after="0"/>
        <w:jc w:val="center"/>
        <w:rPr>
          <w:rFonts w:ascii="Arial" w:hAnsi="Arial" w:cs="Arial"/>
          <w:sz w:val="20"/>
          <w:szCs w:val="20"/>
        </w:rPr>
      </w:pPr>
    </w:p>
    <w:p w14:paraId="4A5EB623" w14:textId="77777777" w:rsidR="00EF3E16" w:rsidRDefault="00EF3E16" w:rsidP="00C95BF1">
      <w:pPr>
        <w:spacing w:after="0"/>
        <w:jc w:val="center"/>
        <w:rPr>
          <w:rFonts w:ascii="Arial" w:hAnsi="Arial" w:cs="Arial"/>
          <w:sz w:val="20"/>
          <w:szCs w:val="20"/>
        </w:rPr>
      </w:pPr>
    </w:p>
    <w:p w14:paraId="2E7E344F" w14:textId="77777777" w:rsidR="00EF3E16" w:rsidRDefault="00EF3E16" w:rsidP="00C95BF1">
      <w:pPr>
        <w:spacing w:after="0"/>
        <w:jc w:val="center"/>
        <w:rPr>
          <w:rFonts w:ascii="Arial" w:hAnsi="Arial" w:cs="Arial"/>
          <w:sz w:val="20"/>
          <w:szCs w:val="20"/>
        </w:rPr>
      </w:pPr>
    </w:p>
    <w:p w14:paraId="3AA97B23" w14:textId="77777777" w:rsidR="0050252F" w:rsidRDefault="0050252F" w:rsidP="00C95BF1">
      <w:pPr>
        <w:spacing w:after="0"/>
        <w:jc w:val="both"/>
        <w:rPr>
          <w:rFonts w:ascii="Arial" w:hAnsi="Arial" w:cs="Arial"/>
          <w:sz w:val="20"/>
          <w:szCs w:val="20"/>
        </w:rPr>
      </w:pPr>
    </w:p>
    <w:p w14:paraId="12E5CFA6" w14:textId="77777777" w:rsidR="0050252F" w:rsidRPr="00B16C0E" w:rsidRDefault="0050252F" w:rsidP="00C95BF1">
      <w:pPr>
        <w:spacing w:after="0"/>
        <w:jc w:val="both"/>
        <w:rPr>
          <w:rFonts w:ascii="Arial" w:hAnsi="Arial" w:cs="Arial"/>
          <w:sz w:val="20"/>
          <w:szCs w:val="20"/>
        </w:rPr>
      </w:pPr>
    </w:p>
    <w:p w14:paraId="155BD64B" w14:textId="77777777" w:rsidR="0050252F" w:rsidRPr="0050252F" w:rsidRDefault="0050252F" w:rsidP="00C95BF1">
      <w:pPr>
        <w:spacing w:after="0"/>
        <w:jc w:val="both"/>
        <w:rPr>
          <w:rFonts w:ascii="Arial" w:hAnsi="Arial" w:cs="Arial"/>
          <w:sz w:val="20"/>
          <w:szCs w:val="24"/>
        </w:rPr>
      </w:pPr>
    </w:p>
    <w:p w14:paraId="7F38BD8E" w14:textId="77777777" w:rsidR="00CB2DC9" w:rsidRDefault="00CB2DC9" w:rsidP="00C95BF1">
      <w:pPr>
        <w:spacing w:after="0"/>
        <w:jc w:val="center"/>
        <w:rPr>
          <w:rFonts w:ascii="Arial" w:hAnsi="Arial" w:cs="Arial"/>
          <w:b/>
          <w:sz w:val="20"/>
          <w:szCs w:val="24"/>
        </w:rPr>
      </w:pPr>
    </w:p>
    <w:p w14:paraId="3ECCE746" w14:textId="77777777" w:rsidR="00CB2DC9" w:rsidRPr="00CB2DC9" w:rsidRDefault="00CB2DC9" w:rsidP="00C95BF1">
      <w:pPr>
        <w:spacing w:after="0"/>
        <w:jc w:val="both"/>
        <w:rPr>
          <w:rFonts w:ascii="Arial" w:hAnsi="Arial" w:cs="Arial"/>
          <w:b/>
          <w:sz w:val="20"/>
          <w:szCs w:val="24"/>
        </w:rPr>
      </w:pPr>
    </w:p>
    <w:p w14:paraId="55D1377A" w14:textId="77777777" w:rsidR="007143F3" w:rsidRDefault="007143F3" w:rsidP="007143F3">
      <w:pPr>
        <w:spacing w:after="0"/>
        <w:jc w:val="center"/>
        <w:rPr>
          <w:rFonts w:ascii="Arial" w:hAnsi="Arial" w:cs="Arial"/>
          <w:b/>
          <w:sz w:val="24"/>
          <w:szCs w:val="24"/>
        </w:rPr>
      </w:pPr>
    </w:p>
    <w:p w14:paraId="564A355C" w14:textId="77777777" w:rsidR="007143F3" w:rsidRPr="007143F3" w:rsidRDefault="007143F3" w:rsidP="00020412">
      <w:pPr>
        <w:spacing w:after="0"/>
        <w:rPr>
          <w:rFonts w:ascii="Arial" w:hAnsi="Arial" w:cs="Arial"/>
          <w:sz w:val="20"/>
          <w:szCs w:val="20"/>
        </w:rPr>
      </w:pPr>
    </w:p>
    <w:sectPr w:rsidR="007143F3" w:rsidRPr="007143F3" w:rsidSect="00210E5E">
      <w:headerReference w:type="default" r:id="rId10"/>
      <w:pgSz w:w="11900" w:h="16840"/>
      <w:pgMar w:top="1440" w:right="1440" w:bottom="8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106C" w14:textId="77777777" w:rsidR="00C05C8B" w:rsidRDefault="00C05C8B" w:rsidP="007143F3">
      <w:pPr>
        <w:spacing w:after="0" w:line="240" w:lineRule="auto"/>
      </w:pPr>
      <w:r>
        <w:separator/>
      </w:r>
    </w:p>
  </w:endnote>
  <w:endnote w:type="continuationSeparator" w:id="0">
    <w:p w14:paraId="1E405E78" w14:textId="77777777" w:rsidR="00C05C8B" w:rsidRDefault="00C05C8B" w:rsidP="0071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F8D8" w14:textId="77777777" w:rsidR="00C05C8B" w:rsidRDefault="00C05C8B" w:rsidP="007143F3">
      <w:pPr>
        <w:spacing w:after="0" w:line="240" w:lineRule="auto"/>
      </w:pPr>
      <w:r>
        <w:separator/>
      </w:r>
    </w:p>
  </w:footnote>
  <w:footnote w:type="continuationSeparator" w:id="0">
    <w:p w14:paraId="1CD45A00" w14:textId="77777777" w:rsidR="00C05C8B" w:rsidRDefault="00C05C8B" w:rsidP="007143F3">
      <w:pPr>
        <w:spacing w:after="0" w:line="240" w:lineRule="auto"/>
      </w:pPr>
      <w:r>
        <w:continuationSeparator/>
      </w:r>
    </w:p>
  </w:footnote>
  <w:footnote w:id="1">
    <w:p w14:paraId="3A56C349" w14:textId="77777777" w:rsidR="0086254A" w:rsidRPr="00EF3E16" w:rsidRDefault="0086254A">
      <w:pPr>
        <w:pStyle w:val="Sprotnaopomba-besedilo"/>
        <w:rPr>
          <w:rFonts w:ascii="Arial" w:hAnsi="Arial" w:cs="Arial"/>
        </w:rPr>
      </w:pPr>
      <w:r w:rsidRPr="00EF3E16">
        <w:rPr>
          <w:rStyle w:val="Sprotnaopomba-sklic"/>
          <w:rFonts w:ascii="Arial" w:hAnsi="Arial" w:cs="Arial"/>
          <w:sz w:val="18"/>
        </w:rPr>
        <w:footnoteRef/>
      </w:r>
      <w:r w:rsidRPr="00EF3E16">
        <w:rPr>
          <w:rFonts w:ascii="Arial" w:hAnsi="Arial" w:cs="Arial"/>
          <w:sz w:val="18"/>
        </w:rPr>
        <w:t xml:space="preserve"> Po potrebi </w:t>
      </w:r>
      <w:r>
        <w:rPr>
          <w:rFonts w:ascii="Arial" w:hAnsi="Arial" w:cs="Arial"/>
          <w:sz w:val="18"/>
        </w:rPr>
        <w:t xml:space="preserve">zbrisati ali </w:t>
      </w:r>
      <w:r w:rsidRPr="00EF3E16">
        <w:rPr>
          <w:rFonts w:ascii="Arial" w:hAnsi="Arial" w:cs="Arial"/>
          <w:sz w:val="18"/>
        </w:rPr>
        <w:t>še dodati polja.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29C7" w14:textId="77777777" w:rsidR="0086254A" w:rsidRDefault="0086254A">
    <w:pPr>
      <w:pStyle w:val="Glava"/>
    </w:pPr>
  </w:p>
  <w:p w14:paraId="77F89F11" w14:textId="77777777" w:rsidR="0086254A" w:rsidRDefault="0086254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7B3"/>
    <w:multiLevelType w:val="hybridMultilevel"/>
    <w:tmpl w:val="EBAE057E"/>
    <w:lvl w:ilvl="0" w:tplc="C50CEA64">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9E61C3"/>
    <w:multiLevelType w:val="hybridMultilevel"/>
    <w:tmpl w:val="A0C2C96E"/>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84BA2"/>
    <w:multiLevelType w:val="hybridMultilevel"/>
    <w:tmpl w:val="71042594"/>
    <w:lvl w:ilvl="0" w:tplc="D900501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6B562F"/>
    <w:multiLevelType w:val="hybridMultilevel"/>
    <w:tmpl w:val="C6DED410"/>
    <w:lvl w:ilvl="0" w:tplc="2536FCE0">
      <w:start w:val="5"/>
      <w:numFmt w:val="bullet"/>
      <w:lvlText w:val="-"/>
      <w:lvlJc w:val="left"/>
      <w:pPr>
        <w:ind w:left="720" w:hanging="360"/>
      </w:pPr>
      <w:rPr>
        <w:rFonts w:ascii="Arial" w:eastAsia="Calibri" w:hAnsi="Arial" w:cs="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B4BB8"/>
    <w:multiLevelType w:val="hybridMultilevel"/>
    <w:tmpl w:val="0E46F5B4"/>
    <w:lvl w:ilvl="0" w:tplc="2536FCE0">
      <w:start w:val="5"/>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D8F1C88"/>
    <w:multiLevelType w:val="hybridMultilevel"/>
    <w:tmpl w:val="ADD2CF40"/>
    <w:lvl w:ilvl="0" w:tplc="2536FCE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F3"/>
    <w:rsid w:val="000020D8"/>
    <w:rsid w:val="000129ED"/>
    <w:rsid w:val="000167A4"/>
    <w:rsid w:val="00020412"/>
    <w:rsid w:val="0002114F"/>
    <w:rsid w:val="00040FBD"/>
    <w:rsid w:val="00082977"/>
    <w:rsid w:val="00091460"/>
    <w:rsid w:val="000B0062"/>
    <w:rsid w:val="000B222E"/>
    <w:rsid w:val="000C0A32"/>
    <w:rsid w:val="000C20EE"/>
    <w:rsid w:val="000C4164"/>
    <w:rsid w:val="000C60A2"/>
    <w:rsid w:val="000C624C"/>
    <w:rsid w:val="000D1715"/>
    <w:rsid w:val="000D5D14"/>
    <w:rsid w:val="000F465E"/>
    <w:rsid w:val="000F4F66"/>
    <w:rsid w:val="000F6022"/>
    <w:rsid w:val="000F66A9"/>
    <w:rsid w:val="00105A8A"/>
    <w:rsid w:val="00107B58"/>
    <w:rsid w:val="00130C62"/>
    <w:rsid w:val="00130C71"/>
    <w:rsid w:val="00130D90"/>
    <w:rsid w:val="00132300"/>
    <w:rsid w:val="001341A3"/>
    <w:rsid w:val="0016271D"/>
    <w:rsid w:val="00171027"/>
    <w:rsid w:val="00171F98"/>
    <w:rsid w:val="00196406"/>
    <w:rsid w:val="001A1016"/>
    <w:rsid w:val="001B2013"/>
    <w:rsid w:val="001D1013"/>
    <w:rsid w:val="00203CAF"/>
    <w:rsid w:val="00206DEE"/>
    <w:rsid w:val="00210D72"/>
    <w:rsid w:val="00210E5E"/>
    <w:rsid w:val="00224201"/>
    <w:rsid w:val="00233B0D"/>
    <w:rsid w:val="00252497"/>
    <w:rsid w:val="00277C56"/>
    <w:rsid w:val="00281414"/>
    <w:rsid w:val="00285EE4"/>
    <w:rsid w:val="002A3BCA"/>
    <w:rsid w:val="002A611D"/>
    <w:rsid w:val="002B2437"/>
    <w:rsid w:val="002B4F93"/>
    <w:rsid w:val="002D0808"/>
    <w:rsid w:val="002D6C40"/>
    <w:rsid w:val="002D732E"/>
    <w:rsid w:val="002E0960"/>
    <w:rsid w:val="002E28F4"/>
    <w:rsid w:val="002E7ABB"/>
    <w:rsid w:val="002F114E"/>
    <w:rsid w:val="003251AD"/>
    <w:rsid w:val="003256DC"/>
    <w:rsid w:val="00341317"/>
    <w:rsid w:val="00356350"/>
    <w:rsid w:val="00365343"/>
    <w:rsid w:val="00367059"/>
    <w:rsid w:val="00395238"/>
    <w:rsid w:val="003A2532"/>
    <w:rsid w:val="003A4525"/>
    <w:rsid w:val="003A639E"/>
    <w:rsid w:val="003B5BC8"/>
    <w:rsid w:val="003B75E0"/>
    <w:rsid w:val="003C6532"/>
    <w:rsid w:val="003D36CD"/>
    <w:rsid w:val="003D5B06"/>
    <w:rsid w:val="00403F43"/>
    <w:rsid w:val="00406228"/>
    <w:rsid w:val="00423026"/>
    <w:rsid w:val="0042736A"/>
    <w:rsid w:val="00430E54"/>
    <w:rsid w:val="00433130"/>
    <w:rsid w:val="00450052"/>
    <w:rsid w:val="0045153A"/>
    <w:rsid w:val="00452C7A"/>
    <w:rsid w:val="00464040"/>
    <w:rsid w:val="00471E10"/>
    <w:rsid w:val="00476D64"/>
    <w:rsid w:val="004A4CEF"/>
    <w:rsid w:val="004B23C0"/>
    <w:rsid w:val="004D646D"/>
    <w:rsid w:val="004E6388"/>
    <w:rsid w:val="004E7A35"/>
    <w:rsid w:val="004F1777"/>
    <w:rsid w:val="004F3E47"/>
    <w:rsid w:val="004F5F8A"/>
    <w:rsid w:val="0050252F"/>
    <w:rsid w:val="005032C6"/>
    <w:rsid w:val="0051249A"/>
    <w:rsid w:val="005145F7"/>
    <w:rsid w:val="00521A4A"/>
    <w:rsid w:val="00523C8F"/>
    <w:rsid w:val="0053524C"/>
    <w:rsid w:val="00540C5B"/>
    <w:rsid w:val="00540D9A"/>
    <w:rsid w:val="00544061"/>
    <w:rsid w:val="0055158D"/>
    <w:rsid w:val="005627AD"/>
    <w:rsid w:val="00564372"/>
    <w:rsid w:val="005669A7"/>
    <w:rsid w:val="00570CA4"/>
    <w:rsid w:val="00574ADE"/>
    <w:rsid w:val="00575444"/>
    <w:rsid w:val="00590E8F"/>
    <w:rsid w:val="005A238C"/>
    <w:rsid w:val="005A4E05"/>
    <w:rsid w:val="005C435C"/>
    <w:rsid w:val="005D0C3F"/>
    <w:rsid w:val="005D4BE2"/>
    <w:rsid w:val="005D624B"/>
    <w:rsid w:val="005E2395"/>
    <w:rsid w:val="005E58F7"/>
    <w:rsid w:val="005F3F3E"/>
    <w:rsid w:val="005F443B"/>
    <w:rsid w:val="005F4546"/>
    <w:rsid w:val="005F6DDF"/>
    <w:rsid w:val="006005EB"/>
    <w:rsid w:val="0060584A"/>
    <w:rsid w:val="00617B56"/>
    <w:rsid w:val="0062083B"/>
    <w:rsid w:val="00634F3D"/>
    <w:rsid w:val="00647116"/>
    <w:rsid w:val="00654AF1"/>
    <w:rsid w:val="00666890"/>
    <w:rsid w:val="00671973"/>
    <w:rsid w:val="00677AA6"/>
    <w:rsid w:val="00686493"/>
    <w:rsid w:val="006A6ACB"/>
    <w:rsid w:val="006B6490"/>
    <w:rsid w:val="006B74D2"/>
    <w:rsid w:val="006D1605"/>
    <w:rsid w:val="006D1ACF"/>
    <w:rsid w:val="006E53F0"/>
    <w:rsid w:val="006E6CBB"/>
    <w:rsid w:val="006E7830"/>
    <w:rsid w:val="00701DF7"/>
    <w:rsid w:val="007143F3"/>
    <w:rsid w:val="00723F9A"/>
    <w:rsid w:val="00724F30"/>
    <w:rsid w:val="00727F57"/>
    <w:rsid w:val="00736FF0"/>
    <w:rsid w:val="00742966"/>
    <w:rsid w:val="00755AF5"/>
    <w:rsid w:val="00756C45"/>
    <w:rsid w:val="00757627"/>
    <w:rsid w:val="00764405"/>
    <w:rsid w:val="007735E9"/>
    <w:rsid w:val="00794201"/>
    <w:rsid w:val="00794DFF"/>
    <w:rsid w:val="00796388"/>
    <w:rsid w:val="007A2F56"/>
    <w:rsid w:val="007B0BBA"/>
    <w:rsid w:val="007B77AF"/>
    <w:rsid w:val="00802677"/>
    <w:rsid w:val="008060E8"/>
    <w:rsid w:val="00814BCD"/>
    <w:rsid w:val="008259AF"/>
    <w:rsid w:val="00827117"/>
    <w:rsid w:val="0085193A"/>
    <w:rsid w:val="00856A51"/>
    <w:rsid w:val="0086254A"/>
    <w:rsid w:val="00866BA1"/>
    <w:rsid w:val="008679C6"/>
    <w:rsid w:val="00885FF7"/>
    <w:rsid w:val="00894C04"/>
    <w:rsid w:val="00894C4E"/>
    <w:rsid w:val="008A0741"/>
    <w:rsid w:val="008A4C40"/>
    <w:rsid w:val="008B2B21"/>
    <w:rsid w:val="008B748C"/>
    <w:rsid w:val="008B7C93"/>
    <w:rsid w:val="008E536A"/>
    <w:rsid w:val="008F685B"/>
    <w:rsid w:val="008F7F76"/>
    <w:rsid w:val="0090485A"/>
    <w:rsid w:val="00914C05"/>
    <w:rsid w:val="009236E0"/>
    <w:rsid w:val="00946F62"/>
    <w:rsid w:val="00952E06"/>
    <w:rsid w:val="00957EC2"/>
    <w:rsid w:val="00976BB0"/>
    <w:rsid w:val="009919C3"/>
    <w:rsid w:val="009B43DE"/>
    <w:rsid w:val="009C4278"/>
    <w:rsid w:val="009C583E"/>
    <w:rsid w:val="009D3C0E"/>
    <w:rsid w:val="009E45AB"/>
    <w:rsid w:val="009F07B9"/>
    <w:rsid w:val="009F19D4"/>
    <w:rsid w:val="009F2A77"/>
    <w:rsid w:val="00A231AA"/>
    <w:rsid w:val="00A31A63"/>
    <w:rsid w:val="00A41B06"/>
    <w:rsid w:val="00A47A3A"/>
    <w:rsid w:val="00A50A2E"/>
    <w:rsid w:val="00A624C2"/>
    <w:rsid w:val="00A7062E"/>
    <w:rsid w:val="00A7121C"/>
    <w:rsid w:val="00A749AE"/>
    <w:rsid w:val="00A83A63"/>
    <w:rsid w:val="00AA469B"/>
    <w:rsid w:val="00AB75CE"/>
    <w:rsid w:val="00AC73D5"/>
    <w:rsid w:val="00AD26A8"/>
    <w:rsid w:val="00AD3879"/>
    <w:rsid w:val="00AD4BD7"/>
    <w:rsid w:val="00AD6256"/>
    <w:rsid w:val="00AE076B"/>
    <w:rsid w:val="00AF715D"/>
    <w:rsid w:val="00B02E0A"/>
    <w:rsid w:val="00B0577A"/>
    <w:rsid w:val="00B123C2"/>
    <w:rsid w:val="00B12AAF"/>
    <w:rsid w:val="00B14327"/>
    <w:rsid w:val="00B14937"/>
    <w:rsid w:val="00B24891"/>
    <w:rsid w:val="00B372CB"/>
    <w:rsid w:val="00B43887"/>
    <w:rsid w:val="00B66460"/>
    <w:rsid w:val="00B67265"/>
    <w:rsid w:val="00B73BA0"/>
    <w:rsid w:val="00B77D29"/>
    <w:rsid w:val="00B94C60"/>
    <w:rsid w:val="00BB2D47"/>
    <w:rsid w:val="00BB52E3"/>
    <w:rsid w:val="00BD74C8"/>
    <w:rsid w:val="00BE02A4"/>
    <w:rsid w:val="00BE3FE2"/>
    <w:rsid w:val="00BF26E3"/>
    <w:rsid w:val="00C00455"/>
    <w:rsid w:val="00C05C8B"/>
    <w:rsid w:val="00C0742B"/>
    <w:rsid w:val="00C11F5A"/>
    <w:rsid w:val="00C122B1"/>
    <w:rsid w:val="00C12805"/>
    <w:rsid w:val="00C12AB8"/>
    <w:rsid w:val="00C20F69"/>
    <w:rsid w:val="00C30B6B"/>
    <w:rsid w:val="00C33575"/>
    <w:rsid w:val="00C44F3B"/>
    <w:rsid w:val="00C453B7"/>
    <w:rsid w:val="00C46004"/>
    <w:rsid w:val="00C47F59"/>
    <w:rsid w:val="00C50610"/>
    <w:rsid w:val="00C50CDB"/>
    <w:rsid w:val="00C53850"/>
    <w:rsid w:val="00C56791"/>
    <w:rsid w:val="00C56FB6"/>
    <w:rsid w:val="00C847D3"/>
    <w:rsid w:val="00C860EE"/>
    <w:rsid w:val="00C91817"/>
    <w:rsid w:val="00C95BF1"/>
    <w:rsid w:val="00CA43FC"/>
    <w:rsid w:val="00CA5944"/>
    <w:rsid w:val="00CB2DC9"/>
    <w:rsid w:val="00CC7372"/>
    <w:rsid w:val="00CC7D95"/>
    <w:rsid w:val="00CD3212"/>
    <w:rsid w:val="00D01D72"/>
    <w:rsid w:val="00D1362D"/>
    <w:rsid w:val="00D36C46"/>
    <w:rsid w:val="00D41111"/>
    <w:rsid w:val="00D777D2"/>
    <w:rsid w:val="00D81FB8"/>
    <w:rsid w:val="00DA05B2"/>
    <w:rsid w:val="00DA10BF"/>
    <w:rsid w:val="00DA4FBA"/>
    <w:rsid w:val="00DA7040"/>
    <w:rsid w:val="00DB009B"/>
    <w:rsid w:val="00DB6C68"/>
    <w:rsid w:val="00DC09CD"/>
    <w:rsid w:val="00DC0AA8"/>
    <w:rsid w:val="00DD60BB"/>
    <w:rsid w:val="00DF4BBF"/>
    <w:rsid w:val="00E16596"/>
    <w:rsid w:val="00E16D6C"/>
    <w:rsid w:val="00E1746B"/>
    <w:rsid w:val="00E2648B"/>
    <w:rsid w:val="00E26A84"/>
    <w:rsid w:val="00E3030B"/>
    <w:rsid w:val="00E31A80"/>
    <w:rsid w:val="00E440C4"/>
    <w:rsid w:val="00E45D40"/>
    <w:rsid w:val="00E6676C"/>
    <w:rsid w:val="00EA667E"/>
    <w:rsid w:val="00EB3C43"/>
    <w:rsid w:val="00EB6D7C"/>
    <w:rsid w:val="00EC0A1B"/>
    <w:rsid w:val="00EC5D59"/>
    <w:rsid w:val="00EC757D"/>
    <w:rsid w:val="00ED7AD2"/>
    <w:rsid w:val="00EE0A88"/>
    <w:rsid w:val="00EE4563"/>
    <w:rsid w:val="00EF3E16"/>
    <w:rsid w:val="00F02BDD"/>
    <w:rsid w:val="00F13A44"/>
    <w:rsid w:val="00F325AC"/>
    <w:rsid w:val="00F421AD"/>
    <w:rsid w:val="00F50451"/>
    <w:rsid w:val="00F51F68"/>
    <w:rsid w:val="00F62CB2"/>
    <w:rsid w:val="00F64E37"/>
    <w:rsid w:val="00F66CA5"/>
    <w:rsid w:val="00F83E5A"/>
    <w:rsid w:val="00F870B3"/>
    <w:rsid w:val="00F91DF8"/>
    <w:rsid w:val="00F92551"/>
    <w:rsid w:val="00F9556E"/>
    <w:rsid w:val="00FB4463"/>
    <w:rsid w:val="00FD2DD8"/>
    <w:rsid w:val="00FD3FDA"/>
    <w:rsid w:val="00FD5399"/>
    <w:rsid w:val="00FE227C"/>
    <w:rsid w:val="00FE4808"/>
    <w:rsid w:val="00FF1690"/>
    <w:rsid w:val="00FF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584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43F3"/>
    <w:pPr>
      <w:spacing w:after="200" w:line="276" w:lineRule="auto"/>
    </w:pPr>
    <w:rPr>
      <w:rFonts w:ascii="Calibri" w:eastAsia="Calibri" w:hAnsi="Calibri" w:cs="Times New Roman"/>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43F3"/>
    <w:pPr>
      <w:tabs>
        <w:tab w:val="center" w:pos="4680"/>
        <w:tab w:val="right" w:pos="9360"/>
      </w:tabs>
    </w:pPr>
  </w:style>
  <w:style w:type="character" w:customStyle="1" w:styleId="GlavaZnak">
    <w:name w:val="Glava Znak"/>
    <w:basedOn w:val="Privzetapisavaodstavka"/>
    <w:link w:val="Glava"/>
    <w:uiPriority w:val="99"/>
    <w:rsid w:val="007143F3"/>
  </w:style>
  <w:style w:type="paragraph" w:styleId="Noga">
    <w:name w:val="footer"/>
    <w:basedOn w:val="Navaden"/>
    <w:link w:val="NogaZnak"/>
    <w:uiPriority w:val="99"/>
    <w:unhideWhenUsed/>
    <w:rsid w:val="007143F3"/>
    <w:pPr>
      <w:tabs>
        <w:tab w:val="center" w:pos="4680"/>
        <w:tab w:val="right" w:pos="9360"/>
      </w:tabs>
    </w:pPr>
  </w:style>
  <w:style w:type="character" w:customStyle="1" w:styleId="NogaZnak">
    <w:name w:val="Noga Znak"/>
    <w:basedOn w:val="Privzetapisavaodstavka"/>
    <w:link w:val="Noga"/>
    <w:uiPriority w:val="99"/>
    <w:rsid w:val="007143F3"/>
  </w:style>
  <w:style w:type="paragraph" w:styleId="Sprotnaopomba-besedilo">
    <w:name w:val="footnote text"/>
    <w:basedOn w:val="Navaden"/>
    <w:link w:val="Sprotnaopomba-besediloZnak"/>
    <w:uiPriority w:val="99"/>
    <w:unhideWhenUsed/>
    <w:rsid w:val="00EF3E16"/>
    <w:pPr>
      <w:spacing w:after="0" w:line="240" w:lineRule="auto"/>
    </w:pPr>
    <w:rPr>
      <w:sz w:val="24"/>
      <w:szCs w:val="24"/>
    </w:rPr>
  </w:style>
  <w:style w:type="character" w:customStyle="1" w:styleId="Sprotnaopomba-besediloZnak">
    <w:name w:val="Sprotna opomba - besedilo Znak"/>
    <w:basedOn w:val="Privzetapisavaodstavka"/>
    <w:link w:val="Sprotnaopomba-besedilo"/>
    <w:uiPriority w:val="99"/>
    <w:rsid w:val="00EF3E16"/>
    <w:rPr>
      <w:rFonts w:ascii="Calibri" w:eastAsia="Calibri" w:hAnsi="Calibri" w:cs="Times New Roman"/>
      <w:lang w:val="sl-SI"/>
    </w:rPr>
  </w:style>
  <w:style w:type="character" w:styleId="Sprotnaopomba-sklic">
    <w:name w:val="footnote reference"/>
    <w:basedOn w:val="Privzetapisavaodstavka"/>
    <w:uiPriority w:val="99"/>
    <w:unhideWhenUsed/>
    <w:rsid w:val="00EF3E16"/>
    <w:rPr>
      <w:vertAlign w:val="superscript"/>
    </w:rPr>
  </w:style>
  <w:style w:type="paragraph" w:styleId="Odstavekseznama">
    <w:name w:val="List Paragraph"/>
    <w:basedOn w:val="Navaden"/>
    <w:link w:val="OdstavekseznamaZnak"/>
    <w:uiPriority w:val="34"/>
    <w:qFormat/>
    <w:rsid w:val="00210E5E"/>
    <w:pPr>
      <w:ind w:left="720"/>
      <w:contextualSpacing/>
    </w:pPr>
  </w:style>
  <w:style w:type="character" w:styleId="Pripombasklic">
    <w:name w:val="annotation reference"/>
    <w:basedOn w:val="Privzetapisavaodstavka"/>
    <w:uiPriority w:val="99"/>
    <w:semiHidden/>
    <w:unhideWhenUsed/>
    <w:rsid w:val="008A0741"/>
    <w:rPr>
      <w:sz w:val="18"/>
      <w:szCs w:val="18"/>
    </w:rPr>
  </w:style>
  <w:style w:type="paragraph" w:styleId="Pripombabesedilo">
    <w:name w:val="annotation text"/>
    <w:basedOn w:val="Navaden"/>
    <w:link w:val="PripombabesediloZnak"/>
    <w:uiPriority w:val="99"/>
    <w:semiHidden/>
    <w:unhideWhenUsed/>
    <w:rsid w:val="008A0741"/>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8A0741"/>
    <w:rPr>
      <w:rFonts w:ascii="Calibri" w:eastAsia="Calibri" w:hAnsi="Calibri" w:cs="Times New Roman"/>
      <w:lang w:val="sl-SI"/>
    </w:rPr>
  </w:style>
  <w:style w:type="paragraph" w:styleId="Zadevapripombe">
    <w:name w:val="annotation subject"/>
    <w:basedOn w:val="Pripombabesedilo"/>
    <w:next w:val="Pripombabesedilo"/>
    <w:link w:val="ZadevapripombeZnak"/>
    <w:uiPriority w:val="99"/>
    <w:semiHidden/>
    <w:unhideWhenUsed/>
    <w:rsid w:val="008A0741"/>
    <w:rPr>
      <w:b/>
      <w:bCs/>
      <w:sz w:val="20"/>
      <w:szCs w:val="20"/>
    </w:rPr>
  </w:style>
  <w:style w:type="character" w:customStyle="1" w:styleId="ZadevapripombeZnak">
    <w:name w:val="Zadeva pripombe Znak"/>
    <w:basedOn w:val="PripombabesediloZnak"/>
    <w:link w:val="Zadevapripombe"/>
    <w:uiPriority w:val="99"/>
    <w:semiHidden/>
    <w:rsid w:val="008A0741"/>
    <w:rPr>
      <w:rFonts w:ascii="Calibri" w:eastAsia="Calibri" w:hAnsi="Calibri" w:cs="Times New Roman"/>
      <w:b/>
      <w:bCs/>
      <w:sz w:val="20"/>
      <w:szCs w:val="20"/>
      <w:lang w:val="sl-SI"/>
    </w:rPr>
  </w:style>
  <w:style w:type="paragraph" w:styleId="Besedilooblaka">
    <w:name w:val="Balloon Text"/>
    <w:basedOn w:val="Navaden"/>
    <w:link w:val="BesedilooblakaZnak"/>
    <w:uiPriority w:val="99"/>
    <w:semiHidden/>
    <w:unhideWhenUsed/>
    <w:rsid w:val="008A0741"/>
    <w:pPr>
      <w:spacing w:after="0" w:line="240" w:lineRule="auto"/>
    </w:pPr>
    <w:rPr>
      <w:rFonts w:ascii="Times New Roman" w:hAnsi="Times New Roman"/>
      <w:sz w:val="18"/>
      <w:szCs w:val="18"/>
    </w:rPr>
  </w:style>
  <w:style w:type="character" w:customStyle="1" w:styleId="BesedilooblakaZnak">
    <w:name w:val="Besedilo oblačka Znak"/>
    <w:basedOn w:val="Privzetapisavaodstavka"/>
    <w:link w:val="Besedilooblaka"/>
    <w:uiPriority w:val="99"/>
    <w:semiHidden/>
    <w:rsid w:val="008A0741"/>
    <w:rPr>
      <w:rFonts w:ascii="Times New Roman" w:eastAsia="Calibri" w:hAnsi="Times New Roman" w:cs="Times New Roman"/>
      <w:sz w:val="18"/>
      <w:szCs w:val="18"/>
      <w:lang w:val="sl-SI"/>
    </w:rPr>
  </w:style>
  <w:style w:type="character" w:customStyle="1" w:styleId="OdstavekseznamaZnak">
    <w:name w:val="Odstavek seznama Znak"/>
    <w:link w:val="Odstavekseznama"/>
    <w:uiPriority w:val="34"/>
    <w:rsid w:val="00341317"/>
    <w:rPr>
      <w:rFonts w:ascii="Calibri" w:eastAsia="Calibri" w:hAnsi="Calibri" w:cs="Times New Roman"/>
      <w:sz w:val="22"/>
      <w:szCs w:val="22"/>
      <w:lang w:val="sl-SI"/>
    </w:rPr>
  </w:style>
  <w:style w:type="paragraph" w:customStyle="1" w:styleId="ListParagraph2">
    <w:name w:val="List Paragraph2"/>
    <w:basedOn w:val="Navaden"/>
    <w:uiPriority w:val="34"/>
    <w:qFormat/>
    <w:rsid w:val="00F13A44"/>
    <w:pPr>
      <w:spacing w:after="0" w:line="240" w:lineRule="auto"/>
      <w:ind w:left="720"/>
      <w:contextualSpacing/>
    </w:pPr>
    <w:rPr>
      <w:rFonts w:ascii="Times New Roman" w:eastAsia="Times New Roman" w:hAnsi="Times New Roman"/>
      <w:sz w:val="24"/>
      <w:szCs w:val="24"/>
      <w:lang w:eastAsia="sl-SI"/>
    </w:rPr>
  </w:style>
  <w:style w:type="paragraph" w:styleId="Telobesedila-zamik">
    <w:name w:val="Body Text Indent"/>
    <w:basedOn w:val="Navaden"/>
    <w:link w:val="Telobesedila-zamikZnak"/>
    <w:uiPriority w:val="99"/>
    <w:unhideWhenUsed/>
    <w:rsid w:val="00C50610"/>
    <w:pPr>
      <w:spacing w:after="120" w:line="240" w:lineRule="auto"/>
      <w:ind w:left="283"/>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uiPriority w:val="99"/>
    <w:rsid w:val="00C50610"/>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79051">
      <w:bodyDiv w:val="1"/>
      <w:marLeft w:val="0"/>
      <w:marRight w:val="0"/>
      <w:marTop w:val="0"/>
      <w:marBottom w:val="0"/>
      <w:divBdr>
        <w:top w:val="none" w:sz="0" w:space="0" w:color="auto"/>
        <w:left w:val="none" w:sz="0" w:space="0" w:color="auto"/>
        <w:bottom w:val="none" w:sz="0" w:space="0" w:color="auto"/>
        <w:right w:val="none" w:sz="0" w:space="0" w:color="auto"/>
      </w:divBdr>
    </w:div>
    <w:div w:id="1890922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36D369-1F28-4037-9787-48A4371B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VC</dc:creator>
  <cp:keywords/>
  <dc:description/>
  <cp:lastModifiedBy>AS</cp:lastModifiedBy>
  <cp:revision>6</cp:revision>
  <dcterms:created xsi:type="dcterms:W3CDTF">2021-04-15T11:23:00Z</dcterms:created>
  <dcterms:modified xsi:type="dcterms:W3CDTF">2021-04-16T10:36:00Z</dcterms:modified>
</cp:coreProperties>
</file>